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C64A0" w:rsidRPr="00DE2B96" w:rsidRDefault="00BD453E">
      <w:pPr>
        <w:rPr>
          <w:sz w:val="2"/>
          <w:szCs w:val="2"/>
          <w:rtl/>
        </w:rPr>
      </w:pPr>
      <w:bookmarkStart w:id="0" w:name="_GoBack"/>
      <w:bookmarkEnd w:id="0"/>
    </w:p>
    <w:p w:rsidR="00EF29AD" w:rsidRDefault="00EF29AD" w:rsidP="00AC547A">
      <w:pPr>
        <w:jc w:val="center"/>
        <w:rPr>
          <w:rFonts w:ascii="Arial" w:hAnsi="Arial" w:cs="Arial"/>
          <w:bCs/>
          <w:sz w:val="22"/>
          <w:szCs w:val="22"/>
          <w:u w:val="single"/>
          <w:rtl/>
        </w:rPr>
      </w:pPr>
    </w:p>
    <w:p w:rsidR="00B04FD9" w:rsidRDefault="00B04FD9" w:rsidP="00AC547A">
      <w:pPr>
        <w:jc w:val="center"/>
        <w:rPr>
          <w:rFonts w:ascii="Arial" w:hAnsi="Arial" w:cs="Arial"/>
          <w:bCs/>
          <w:sz w:val="22"/>
          <w:szCs w:val="22"/>
          <w:u w:val="single"/>
          <w:rtl/>
        </w:rPr>
      </w:pPr>
      <w:r w:rsidRPr="00AC547A">
        <w:rPr>
          <w:rFonts w:ascii="Arial" w:hAnsi="Arial" w:cs="Arial"/>
          <w:bCs/>
          <w:sz w:val="22"/>
          <w:szCs w:val="22"/>
          <w:u w:val="single"/>
          <w:rtl/>
        </w:rPr>
        <w:t>חוות דעת מקצועית במסגרת כוונה להתקשר עם ספק יחיד/ספק חוץ</w:t>
      </w:r>
    </w:p>
    <w:p w:rsidR="00EF29AD" w:rsidRPr="00AC547A" w:rsidRDefault="00EF29AD" w:rsidP="00AC547A">
      <w:pPr>
        <w:jc w:val="center"/>
        <w:rPr>
          <w:rFonts w:ascii="Arial" w:hAnsi="Arial" w:cs="Arial"/>
          <w:bCs/>
          <w:sz w:val="22"/>
          <w:szCs w:val="22"/>
          <w:u w:val="single"/>
          <w:rtl/>
        </w:rPr>
      </w:pPr>
    </w:p>
    <w:tbl>
      <w:tblPr>
        <w:bidiVisual/>
        <w:tblW w:w="9498" w:type="dxa"/>
        <w:tblInd w:w="-5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תיאור מהות ההתקשרות"/>
      </w:tblPr>
      <w:tblGrid>
        <w:gridCol w:w="9498"/>
      </w:tblGrid>
      <w:tr w:rsidR="00B04FD9" w:rsidTr="000223A7">
        <w:tc>
          <w:tcPr>
            <w:tcW w:w="9498" w:type="dxa"/>
            <w:tcBorders>
              <w:bottom w:val="single" w:sz="4" w:space="0" w:color="auto"/>
            </w:tcBorders>
            <w:shd w:val="clear" w:color="auto" w:fill="F2F2F2" w:themeFill="background1" w:themeFillShade="F2"/>
          </w:tcPr>
          <w:p w:rsidR="00B04FD9" w:rsidRPr="00F54DC6" w:rsidRDefault="00B04FD9" w:rsidP="00F12637">
            <w:pPr>
              <w:rPr>
                <w:rFonts w:ascii="Arial" w:hAnsi="Arial" w:cs="Arial"/>
                <w:bCs/>
                <w:sz w:val="22"/>
                <w:szCs w:val="22"/>
                <w:highlight w:val="yellow"/>
                <w:rtl/>
              </w:rPr>
            </w:pPr>
            <w:r w:rsidRPr="00F54DC6">
              <w:rPr>
                <w:rFonts w:ascii="Arial" w:hAnsi="Arial" w:cs="Arial"/>
                <w:bCs/>
                <w:sz w:val="22"/>
                <w:szCs w:val="22"/>
                <w:rtl/>
              </w:rPr>
              <w:t>תיאור מהות ההתקשרות (רקע ופירוט התכונות של הטובין</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השירות</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העבודה)</w:t>
            </w:r>
          </w:p>
        </w:tc>
      </w:tr>
      <w:tr w:rsidR="00B04FD9" w:rsidTr="000223A7">
        <w:tc>
          <w:tcPr>
            <w:tcW w:w="9498" w:type="dxa"/>
            <w:tcBorders>
              <w:bottom w:val="single" w:sz="4" w:space="0" w:color="auto"/>
            </w:tcBorders>
          </w:tcPr>
          <w:sdt>
            <w:sdtPr>
              <w:rPr>
                <w:rFonts w:ascii="David" w:hAnsi="David" w:cs="David" w:hint="cs"/>
                <w:color w:val="000000"/>
                <w:rtl/>
              </w:rPr>
              <w:id w:val="148560299"/>
            </w:sdtPr>
            <w:sdtEndPr/>
            <w:sdtContent>
              <w:p w:rsidR="00126BE2" w:rsidRPr="00A82354" w:rsidRDefault="00126BE2" w:rsidP="00126BE2">
                <w:pPr>
                  <w:rPr>
                    <w:u w:val="single"/>
                    <w:rtl/>
                  </w:rPr>
                </w:pPr>
                <w:r w:rsidRPr="00A82354">
                  <w:rPr>
                    <w:rFonts w:hint="cs"/>
                    <w:u w:val="single"/>
                    <w:rtl/>
                  </w:rPr>
                  <w:t>רקע:</w:t>
                </w:r>
              </w:p>
              <w:p w:rsidR="00126BE2" w:rsidRDefault="00126BE2" w:rsidP="00126BE2">
                <w:pPr>
                  <w:numPr>
                    <w:ilvl w:val="0"/>
                    <w:numId w:val="9"/>
                  </w:numPr>
                  <w:spacing w:after="0" w:line="360" w:lineRule="auto"/>
                  <w:jc w:val="both"/>
                </w:pPr>
                <w:r>
                  <w:rPr>
                    <w:rFonts w:hint="cs"/>
                    <w:rtl/>
                  </w:rPr>
                  <w:t xml:space="preserve">דנ"א </w:t>
                </w:r>
                <w:proofErr w:type="spellStart"/>
                <w:r>
                  <w:rPr>
                    <w:rFonts w:hint="cs"/>
                    <w:rtl/>
                  </w:rPr>
                  <w:t>מיטוכונדריאלי</w:t>
                </w:r>
                <w:proofErr w:type="spellEnd"/>
                <w:r>
                  <w:rPr>
                    <w:rFonts w:hint="cs"/>
                    <w:rtl/>
                  </w:rPr>
                  <w:t xml:space="preserve"> הוא דנ"א קדום ושמור העובר בתורשה אימהית (האם מעבירה לכל צאצאיה, ולכן הוא מאפיין שושלת </w:t>
                </w:r>
                <w:proofErr w:type="spellStart"/>
                <w:r>
                  <w:rPr>
                    <w:rFonts w:hint="cs"/>
                    <w:rtl/>
                  </w:rPr>
                  <w:t>אמהית</w:t>
                </w:r>
                <w:proofErr w:type="spellEnd"/>
                <w:r>
                  <w:rPr>
                    <w:rFonts w:hint="cs"/>
                    <w:rtl/>
                  </w:rPr>
                  <w:t xml:space="preserve">). במקרים </w:t>
                </w:r>
                <w:proofErr w:type="spellStart"/>
                <w:r>
                  <w:rPr>
                    <w:rFonts w:hint="cs"/>
                    <w:rtl/>
                  </w:rPr>
                  <w:t>מסויימים</w:t>
                </w:r>
                <w:proofErr w:type="spellEnd"/>
                <w:r>
                  <w:rPr>
                    <w:rFonts w:hint="cs"/>
                    <w:rtl/>
                  </w:rPr>
                  <w:t>, למשל כאשר בזירת הפשע נמצאה שיערה שיש סיבה להניח ששייכת למבצע הפשע, טכנולוגיה זו עשויה להוות גורם משמעותי בפענוח. שיטת זיהוי זו היא הכרחית בתיקים בהם המידע הגנטי הקיים אינו מספיק כדי לקדם את החקירה.</w:t>
                </w:r>
              </w:p>
              <w:p w:rsidR="00126BE2" w:rsidRDefault="00126BE2" w:rsidP="00126BE2">
                <w:pPr>
                  <w:numPr>
                    <w:ilvl w:val="0"/>
                    <w:numId w:val="9"/>
                  </w:numPr>
                  <w:spacing w:after="0" w:line="360" w:lineRule="auto"/>
                  <w:jc w:val="both"/>
                </w:pPr>
                <w:r>
                  <w:rPr>
                    <w:rFonts w:hint="cs"/>
                    <w:rtl/>
                  </w:rPr>
                  <w:t xml:space="preserve">מזה כשנתיים מאגר הדנ"א במז"פ מבצע אפיון </w:t>
                </w:r>
                <w:proofErr w:type="spellStart"/>
                <w:r>
                  <w:rPr>
                    <w:rFonts w:hint="cs"/>
                    <w:rtl/>
                  </w:rPr>
                  <w:t>פרופילי</w:t>
                </w:r>
                <w:proofErr w:type="spellEnd"/>
                <w:r>
                  <w:rPr>
                    <w:rFonts w:hint="cs"/>
                    <w:rtl/>
                  </w:rPr>
                  <w:t xml:space="preserve"> דנ"א  </w:t>
                </w:r>
                <w:proofErr w:type="spellStart"/>
                <w:r>
                  <w:rPr>
                    <w:rFonts w:hint="cs"/>
                    <w:rtl/>
                  </w:rPr>
                  <w:t>מיטוכונדריאלי</w:t>
                </w:r>
                <w:proofErr w:type="spellEnd"/>
                <w:r>
                  <w:rPr>
                    <w:rFonts w:hint="cs"/>
                    <w:rtl/>
                  </w:rPr>
                  <w:t xml:space="preserve"> לצורך הגדלת יכולות הזיהוי של משטרת ישראל </w:t>
                </w:r>
                <w:proofErr w:type="spellStart"/>
                <w:r>
                  <w:rPr>
                    <w:rFonts w:hint="cs"/>
                    <w:rtl/>
                  </w:rPr>
                  <w:t>בארועי</w:t>
                </w:r>
                <w:proofErr w:type="spellEnd"/>
                <w:r>
                  <w:rPr>
                    <w:rFonts w:hint="cs"/>
                    <w:rtl/>
                  </w:rPr>
                  <w:t xml:space="preserve"> </w:t>
                </w:r>
                <w:proofErr w:type="spellStart"/>
                <w:r>
                  <w:rPr>
                    <w:rFonts w:hint="cs"/>
                    <w:rtl/>
                  </w:rPr>
                  <w:t>אר"ן</w:t>
                </w:r>
                <w:proofErr w:type="spellEnd"/>
                <w:r>
                  <w:rPr>
                    <w:rFonts w:hint="cs"/>
                    <w:rtl/>
                  </w:rPr>
                  <w:t xml:space="preserve"> ובתיקים פליליים חמורים שאינם מפוענחים. </w:t>
                </w:r>
              </w:p>
              <w:p w:rsidR="00126BE2" w:rsidRDefault="00126BE2" w:rsidP="00126BE2">
                <w:pPr>
                  <w:numPr>
                    <w:ilvl w:val="0"/>
                    <w:numId w:val="9"/>
                  </w:numPr>
                  <w:spacing w:after="0" w:line="360" w:lineRule="auto"/>
                  <w:jc w:val="both"/>
                </w:pPr>
                <w:r>
                  <w:rPr>
                    <w:rFonts w:hint="cs"/>
                    <w:rtl/>
                  </w:rPr>
                  <w:t>בחודשים האחרונים</w:t>
                </w:r>
                <w:r w:rsidRPr="00012D24">
                  <w:rPr>
                    <w:rFonts w:hint="cs"/>
                    <w:rtl/>
                  </w:rPr>
                  <w:t xml:space="preserve"> החל מאגר הדנ"א בבנ</w:t>
                </w:r>
                <w:r>
                  <w:rPr>
                    <w:rFonts w:hint="cs"/>
                    <w:rtl/>
                  </w:rPr>
                  <w:t>י</w:t>
                </w:r>
                <w:r w:rsidRPr="00012D24">
                  <w:rPr>
                    <w:rFonts w:hint="cs"/>
                    <w:rtl/>
                  </w:rPr>
                  <w:t xml:space="preserve">ית מאגר </w:t>
                </w:r>
                <w:proofErr w:type="spellStart"/>
                <w:r w:rsidRPr="00012D24">
                  <w:rPr>
                    <w:rFonts w:hint="cs"/>
                    <w:rtl/>
                  </w:rPr>
                  <w:t>פרופילי</w:t>
                </w:r>
                <w:proofErr w:type="spellEnd"/>
                <w:r w:rsidRPr="00012D24">
                  <w:rPr>
                    <w:rFonts w:hint="cs"/>
                    <w:rtl/>
                  </w:rPr>
                  <w:t xml:space="preserve"> מיטוכונדריה, </w:t>
                </w:r>
                <w:r>
                  <w:rPr>
                    <w:rFonts w:hint="cs"/>
                    <w:rtl/>
                  </w:rPr>
                  <w:t xml:space="preserve">בו </w:t>
                </w:r>
                <w:r w:rsidRPr="00F834F9">
                  <w:rPr>
                    <w:rFonts w:hint="cs"/>
                    <w:rtl/>
                  </w:rPr>
                  <w:t>כל פרופיל מייצג מאות אנשים</w:t>
                </w:r>
                <w:r>
                  <w:rPr>
                    <w:rFonts w:hint="cs"/>
                    <w:rtl/>
                  </w:rPr>
                  <w:t xml:space="preserve"> באוכלוסייה השייכים לציר </w:t>
                </w:r>
                <w:proofErr w:type="spellStart"/>
                <w:r>
                  <w:rPr>
                    <w:rFonts w:hint="cs"/>
                    <w:rtl/>
                  </w:rPr>
                  <w:t>אמהי</w:t>
                </w:r>
                <w:proofErr w:type="spellEnd"/>
                <w:r>
                  <w:rPr>
                    <w:rFonts w:hint="cs"/>
                    <w:rtl/>
                  </w:rPr>
                  <w:t xml:space="preserve"> משותף. הכוונה שמאגר זה יוכל לייצג נתח משמעותי מאוכלוסיית הארץ ובכך לייעל ולהעשיר את תהליך החיפוש המורכב שכבר הוכיח את חשיבותו למערך החקירות.</w:t>
                </w:r>
              </w:p>
              <w:p w:rsidR="00126BE2" w:rsidRPr="00126BE2" w:rsidRDefault="00126BE2" w:rsidP="00126BE2">
                <w:pPr>
                  <w:pStyle w:val="ab"/>
                  <w:numPr>
                    <w:ilvl w:val="0"/>
                    <w:numId w:val="9"/>
                  </w:numPr>
                  <w:spacing w:after="0" w:line="360" w:lineRule="auto"/>
                  <w:contextualSpacing w:val="0"/>
                </w:pPr>
                <w:r w:rsidRPr="00126BE2">
                  <w:rPr>
                    <w:rFonts w:hint="cs"/>
                    <w:rtl/>
                  </w:rPr>
                  <w:t xml:space="preserve">ניתוח רצפי דנ"א </w:t>
                </w:r>
                <w:proofErr w:type="spellStart"/>
                <w:r w:rsidRPr="00126BE2">
                  <w:rPr>
                    <w:rFonts w:hint="cs"/>
                    <w:rtl/>
                  </w:rPr>
                  <w:t>מיטוכנדריאלי</w:t>
                </w:r>
                <w:proofErr w:type="spellEnd"/>
                <w:r w:rsidRPr="00126BE2">
                  <w:rPr>
                    <w:rFonts w:hint="cs"/>
                    <w:rtl/>
                  </w:rPr>
                  <w:t xml:space="preserve"> מתבצע באמצעות תוכנה ייעודית השונה במהותה מתוכנת ניתוח </w:t>
                </w:r>
                <w:proofErr w:type="spellStart"/>
                <w:r w:rsidRPr="00126BE2">
                  <w:rPr>
                    <w:rFonts w:hint="cs"/>
                    <w:rtl/>
                  </w:rPr>
                  <w:t>פרופילי</w:t>
                </w:r>
                <w:proofErr w:type="spellEnd"/>
                <w:r w:rsidRPr="00126BE2">
                  <w:rPr>
                    <w:rFonts w:hint="cs"/>
                    <w:rtl/>
                  </w:rPr>
                  <w:t xml:space="preserve"> דנ"א הנמצאת בשימוש מז"פ מזה שנים רבות. תכנת </w:t>
                </w:r>
                <w:proofErr w:type="spellStart"/>
                <w:r w:rsidRPr="00126BE2">
                  <w:t>SeqScape</w:t>
                </w:r>
                <w:proofErr w:type="spellEnd"/>
                <w:r w:rsidRPr="00126BE2">
                  <w:rPr>
                    <w:rFonts w:hint="cs"/>
                    <w:rtl/>
                  </w:rPr>
                  <w:t xml:space="preserve"> המיועדת לניתוח נתוני דנ"א </w:t>
                </w:r>
                <w:proofErr w:type="spellStart"/>
                <w:r w:rsidRPr="00126BE2">
                  <w:rPr>
                    <w:rFonts w:hint="cs"/>
                    <w:rtl/>
                  </w:rPr>
                  <w:t>מיטוכונדריאלי</w:t>
                </w:r>
                <w:proofErr w:type="spellEnd"/>
                <w:r w:rsidRPr="00126BE2">
                  <w:rPr>
                    <w:rFonts w:hint="cs"/>
                    <w:rtl/>
                  </w:rPr>
                  <w:t xml:space="preserve"> משווקת באמצעות חברת </w:t>
                </w:r>
                <w:r w:rsidRPr="00126BE2">
                  <w:t xml:space="preserve">Applied </w:t>
                </w:r>
                <w:proofErr w:type="spellStart"/>
                <w:r w:rsidRPr="00126BE2">
                  <w:t>Biosystems</w:t>
                </w:r>
                <w:proofErr w:type="spellEnd"/>
                <w:r w:rsidRPr="00126BE2">
                  <w:rPr>
                    <w:rFonts w:hint="cs"/>
                    <w:rtl/>
                  </w:rPr>
                  <w:t xml:space="preserve"> המיוצגת בארץ ע"י חברת </w:t>
                </w:r>
                <w:proofErr w:type="spellStart"/>
                <w:r w:rsidRPr="00126BE2">
                  <w:rPr>
                    <w:rFonts w:hint="cs"/>
                    <w:rtl/>
                  </w:rPr>
                  <w:t>רניום</w:t>
                </w:r>
                <w:proofErr w:type="spellEnd"/>
                <w:r w:rsidRPr="00126BE2">
                  <w:rPr>
                    <w:rFonts w:hint="cs"/>
                    <w:rtl/>
                  </w:rPr>
                  <w:t>.</w:t>
                </w:r>
              </w:p>
              <w:p w:rsidR="00B04FD9" w:rsidRPr="00F54DC6" w:rsidRDefault="00BD453E" w:rsidP="000223A7">
                <w:pPr>
                  <w:spacing w:after="0" w:line="240" w:lineRule="auto"/>
                  <w:rPr>
                    <w:rFonts w:ascii="Arial" w:hAnsi="Arial" w:cs="Arial"/>
                    <w:b/>
                    <w:sz w:val="22"/>
                    <w:szCs w:val="22"/>
                    <w:rtl/>
                  </w:rPr>
                </w:pPr>
              </w:p>
            </w:sdtContent>
          </w:sdt>
        </w:tc>
      </w:tr>
    </w:tbl>
    <w:p w:rsidR="00B04FD9" w:rsidRPr="000223A7" w:rsidRDefault="00B04FD9" w:rsidP="00B04FD9">
      <w:pPr>
        <w:rPr>
          <w:rFonts w:ascii="Arial" w:hAnsi="Arial" w:cs="Arial"/>
          <w:bCs/>
          <w:sz w:val="2"/>
          <w:szCs w:val="2"/>
          <w:rtl/>
        </w:rPr>
      </w:pPr>
    </w:p>
    <w:p w:rsidR="00B04FD9" w:rsidRPr="000223A7" w:rsidRDefault="00B04FD9" w:rsidP="000223A7">
      <w:pPr>
        <w:pStyle w:val="ab"/>
        <w:numPr>
          <w:ilvl w:val="0"/>
          <w:numId w:val="7"/>
        </w:numPr>
        <w:ind w:left="-199"/>
        <w:rPr>
          <w:rFonts w:ascii="Arial" w:hAnsi="Arial" w:cs="Arial"/>
          <w:b/>
          <w:sz w:val="22"/>
          <w:szCs w:val="22"/>
          <w:rtl/>
        </w:rPr>
      </w:pPr>
      <w:r w:rsidRPr="000223A7">
        <w:rPr>
          <w:rFonts w:ascii="Arial" w:hAnsi="Arial" w:cs="Arial"/>
          <w:b/>
          <w:sz w:val="22"/>
          <w:szCs w:val="22"/>
          <w:rtl/>
        </w:rPr>
        <w:t xml:space="preserve">האם קיים בנושא ההתקשרות מכרז </w:t>
      </w:r>
      <w:proofErr w:type="spellStart"/>
      <w:r w:rsidRPr="000223A7">
        <w:rPr>
          <w:rFonts w:ascii="Arial" w:hAnsi="Arial" w:cs="Arial"/>
          <w:b/>
          <w:sz w:val="22"/>
          <w:szCs w:val="22"/>
          <w:rtl/>
        </w:rPr>
        <w:t>חשכ"לי</w:t>
      </w:r>
      <w:proofErr w:type="spellEnd"/>
      <w:r w:rsidR="000223A7" w:rsidRPr="000223A7">
        <w:rPr>
          <w:rFonts w:ascii="Arial" w:hAnsi="Arial" w:cs="Arial"/>
          <w:b/>
          <w:sz w:val="22"/>
          <w:szCs w:val="22"/>
          <w:rtl/>
        </w:rPr>
        <w:t xml:space="preserve"> </w:t>
      </w:r>
      <w:r w:rsidR="000223A7" w:rsidRPr="000223A7">
        <w:rPr>
          <w:rFonts w:ascii="Arial" w:hAnsi="Arial" w:cs="Arial" w:hint="cs"/>
          <w:b/>
          <w:sz w:val="22"/>
          <w:szCs w:val="22"/>
          <w:rtl/>
        </w:rPr>
        <w:t xml:space="preserve">:       </w:t>
      </w:r>
      <w:sdt>
        <w:sdtPr>
          <w:rPr>
            <w:rFonts w:ascii="MS Gothic" w:eastAsia="MS Gothic" w:hAnsi="MS Gothic" w:cs="MS Gothic" w:hint="cs"/>
            <w:rtl/>
          </w:rPr>
          <w:id w:val="-1232545866"/>
          <w14:checkbox>
            <w14:checked w14:val="0"/>
            <w14:checkedState w14:val="2612" w14:font="MS Gothic"/>
            <w14:uncheckedState w14:val="2610" w14:font="MS Gothic"/>
          </w14:checkbox>
        </w:sdtPr>
        <w:sdtEndPr/>
        <w:sdtContent>
          <w:r w:rsidR="000223A7">
            <w:rPr>
              <w:rFonts w:ascii="MS Gothic" w:eastAsia="MS Gothic" w:hAnsi="MS Gothic" w:cs="MS Gothic" w:hint="eastAsia"/>
              <w:rtl/>
            </w:rPr>
            <w:t>☐</w:t>
          </w:r>
        </w:sdtContent>
      </w:sdt>
      <w:r w:rsidR="000223A7">
        <w:rPr>
          <w:rFonts w:cs="David" w:hint="cs"/>
          <w:rtl/>
        </w:rPr>
        <w:t xml:space="preserve"> </w:t>
      </w:r>
      <w:r w:rsidR="000223A7" w:rsidRPr="000223A7">
        <w:rPr>
          <w:rFonts w:cs="David" w:hint="cs"/>
          <w:rtl/>
        </w:rPr>
        <w:t>כ</w:t>
      </w:r>
      <w:r w:rsidR="000223A7">
        <w:rPr>
          <w:rFonts w:cs="David" w:hint="cs"/>
          <w:rtl/>
        </w:rPr>
        <w:t xml:space="preserve">ן   </w:t>
      </w:r>
      <w:r w:rsidR="000223A7" w:rsidRPr="000223A7">
        <w:rPr>
          <w:rFonts w:cs="David" w:hint="cs"/>
          <w:rtl/>
        </w:rPr>
        <w:t xml:space="preserve">          </w:t>
      </w:r>
      <w:sdt>
        <w:sdtPr>
          <w:rPr>
            <w:rFonts w:ascii="MS Gothic" w:eastAsia="MS Gothic" w:hAnsi="MS Gothic" w:cs="MS Gothic" w:hint="cs"/>
            <w:rtl/>
          </w:rPr>
          <w:id w:val="1903568538"/>
          <w14:checkbox>
            <w14:checked w14:val="1"/>
            <w14:checkedState w14:val="2612" w14:font="MS Gothic"/>
            <w14:uncheckedState w14:val="2610" w14:font="MS Gothic"/>
          </w14:checkbox>
        </w:sdtPr>
        <w:sdtEndPr/>
        <w:sdtContent>
          <w:r w:rsidR="005E5921">
            <w:rPr>
              <w:rFonts w:ascii="MS Gothic" w:eastAsia="MS Gothic" w:hAnsi="MS Gothic" w:cs="MS Gothic" w:hint="eastAsia"/>
              <w:rtl/>
            </w:rPr>
            <w:t>☒</w:t>
          </w:r>
        </w:sdtContent>
      </w:sdt>
      <w:r w:rsidR="000223A7">
        <w:rPr>
          <w:rFonts w:ascii="Arial" w:hAnsi="Arial" w:cs="Arial" w:hint="cs"/>
          <w:b/>
          <w:sz w:val="22"/>
          <w:szCs w:val="22"/>
          <w:rtl/>
        </w:rPr>
        <w:t xml:space="preserve"> </w:t>
      </w:r>
      <w:r w:rsidR="000223A7" w:rsidRPr="000223A7">
        <w:rPr>
          <w:rFonts w:ascii="Arial" w:hAnsi="Arial" w:cs="Arial" w:hint="cs"/>
          <w:b/>
          <w:sz w:val="22"/>
          <w:szCs w:val="22"/>
          <w:rtl/>
        </w:rPr>
        <w:t>לא</w:t>
      </w:r>
    </w:p>
    <w:p w:rsidR="00B04FD9" w:rsidRPr="000223A7" w:rsidRDefault="00B04FD9" w:rsidP="000223A7">
      <w:pPr>
        <w:pStyle w:val="ab"/>
        <w:numPr>
          <w:ilvl w:val="0"/>
          <w:numId w:val="7"/>
        </w:numPr>
        <w:ind w:left="-199"/>
        <w:rPr>
          <w:rFonts w:ascii="Arial" w:hAnsi="Arial" w:cs="Arial"/>
          <w:b/>
          <w:sz w:val="22"/>
          <w:szCs w:val="22"/>
          <w:rtl/>
        </w:rPr>
      </w:pPr>
      <w:r w:rsidRPr="000223A7">
        <w:rPr>
          <w:rFonts w:ascii="Arial" w:hAnsi="Arial" w:cs="Arial"/>
          <w:b/>
          <w:sz w:val="22"/>
          <w:szCs w:val="22"/>
          <w:rtl/>
        </w:rPr>
        <w:t xml:space="preserve">סוג ההתקשרות: </w:t>
      </w:r>
      <w:sdt>
        <w:sdtPr>
          <w:rPr>
            <w:rFonts w:cs="David" w:hint="cs"/>
            <w:rtl/>
          </w:rPr>
          <w:id w:val="154724024"/>
          <w14:checkbox>
            <w14:checked w14:val="0"/>
            <w14:checkedState w14:val="2612" w14:font="MS Gothic"/>
            <w14:uncheckedState w14:val="2610" w14:font="MS Gothic"/>
          </w14:checkbox>
        </w:sdtPr>
        <w:sdtEndPr/>
        <w:sdtContent>
          <w:r w:rsidR="000223A7">
            <w:rPr>
              <w:rFonts w:ascii="MS Gothic" w:eastAsia="MS Gothic" w:hAnsi="MS Gothic" w:cs="MS Gothic" w:hint="eastAsia"/>
              <w:rtl/>
            </w:rPr>
            <w:t>☐</w:t>
          </w:r>
        </w:sdtContent>
      </w:sdt>
      <w:r w:rsidR="000223A7">
        <w:rPr>
          <w:rFonts w:ascii="Arial" w:hAnsi="Arial" w:cs="Arial" w:hint="cs"/>
          <w:b/>
          <w:sz w:val="22"/>
          <w:szCs w:val="22"/>
          <w:rtl/>
        </w:rPr>
        <w:t xml:space="preserve"> טובין          </w:t>
      </w:r>
      <w:sdt>
        <w:sdtPr>
          <w:rPr>
            <w:rFonts w:cs="David" w:hint="cs"/>
            <w:rtl/>
          </w:rPr>
          <w:id w:val="-1726061397"/>
          <w14:checkbox>
            <w14:checked w14:val="1"/>
            <w14:checkedState w14:val="2612" w14:font="MS Gothic"/>
            <w14:uncheckedState w14:val="2610" w14:font="MS Gothic"/>
          </w14:checkbox>
        </w:sdtPr>
        <w:sdtEndPr/>
        <w:sdtContent>
          <w:r w:rsidR="005E5921">
            <w:rPr>
              <w:rFonts w:ascii="MS Gothic" w:eastAsia="MS Gothic" w:hAnsi="MS Gothic" w:cs="MS Gothic" w:hint="eastAsia"/>
              <w:rtl/>
            </w:rPr>
            <w:t>☒</w:t>
          </w:r>
        </w:sdtContent>
      </w:sdt>
      <w:r w:rsidR="000223A7">
        <w:rPr>
          <w:rFonts w:cs="David" w:hint="cs"/>
          <w:rtl/>
        </w:rPr>
        <w:t xml:space="preserve"> שירותים</w:t>
      </w:r>
    </w:p>
    <w:tbl>
      <w:tblPr>
        <w:bidiVisual/>
        <w:tblW w:w="9498" w:type="dxa"/>
        <w:tblInd w:w="-517" w:type="dxa"/>
        <w:tblLayout w:type="fixed"/>
        <w:tblLook w:val="01E0" w:firstRow="1" w:lastRow="1" w:firstColumn="1" w:lastColumn="1" w:noHBand="0" w:noVBand="0"/>
        <w:tblCaption w:val="טבלה"/>
        <w:tblDescription w:val="פרטי הספק"/>
      </w:tblPr>
      <w:tblGrid>
        <w:gridCol w:w="3119"/>
        <w:gridCol w:w="6379"/>
      </w:tblGrid>
      <w:tr w:rsidR="00B04FD9"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B04FD9" w:rsidRPr="00F54DC6" w:rsidRDefault="00B04FD9" w:rsidP="00F12637">
            <w:pPr>
              <w:rPr>
                <w:rFonts w:ascii="Arial" w:hAnsi="Arial" w:cs="Arial"/>
                <w:bCs/>
                <w:sz w:val="22"/>
                <w:szCs w:val="22"/>
                <w:rtl/>
              </w:rPr>
            </w:pPr>
            <w:r w:rsidRPr="00F54DC6">
              <w:rPr>
                <w:rFonts w:ascii="Arial" w:hAnsi="Arial" w:cs="Arial"/>
                <w:bCs/>
                <w:sz w:val="22"/>
                <w:szCs w:val="22"/>
                <w:rtl/>
              </w:rPr>
              <w:t>שם הספק:</w:t>
            </w:r>
          </w:p>
        </w:tc>
        <w:tc>
          <w:tcPr>
            <w:tcW w:w="6379" w:type="dxa"/>
            <w:tcBorders>
              <w:top w:val="single" w:sz="4" w:space="0" w:color="auto"/>
              <w:left w:val="single" w:sz="4" w:space="0" w:color="auto"/>
              <w:bottom w:val="single" w:sz="4" w:space="0" w:color="auto"/>
              <w:right w:val="single" w:sz="4" w:space="0" w:color="auto"/>
            </w:tcBorders>
          </w:tcPr>
          <w:p w:rsidR="00B04FD9" w:rsidRPr="00F54DC6" w:rsidRDefault="00BD453E" w:rsidP="005E5921">
            <w:pPr>
              <w:rPr>
                <w:rFonts w:ascii="Arial" w:hAnsi="Arial" w:cs="Arial"/>
                <w:b/>
                <w:sz w:val="22"/>
                <w:szCs w:val="22"/>
                <w:highlight w:val="yellow"/>
                <w:rtl/>
              </w:rPr>
            </w:pPr>
            <w:sdt>
              <w:sdtPr>
                <w:rPr>
                  <w:rFonts w:cs="David" w:hint="cs"/>
                  <w:rtl/>
                </w:rPr>
                <w:id w:val="698904844"/>
              </w:sdtPr>
              <w:sdtEndPr/>
              <w:sdtContent>
                <w:proofErr w:type="spellStart"/>
                <w:r w:rsidR="005E5921">
                  <w:rPr>
                    <w:rFonts w:cs="David" w:hint="cs"/>
                    <w:rtl/>
                  </w:rPr>
                  <w:t>רניום</w:t>
                </w:r>
                <w:proofErr w:type="spellEnd"/>
                <w:r w:rsidR="005E5921">
                  <w:rPr>
                    <w:rFonts w:cs="David" w:hint="cs"/>
                    <w:rtl/>
                  </w:rPr>
                  <w:t xml:space="preserve"> בע"מ</w:t>
                </w:r>
              </w:sdtContent>
            </w:sdt>
          </w:p>
        </w:tc>
      </w:tr>
      <w:tr w:rsidR="00B04FD9"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0223A7" w:rsidRDefault="00B04FD9" w:rsidP="000223A7">
            <w:pPr>
              <w:rPr>
                <w:rFonts w:ascii="Arial" w:hAnsi="Arial" w:cs="Arial"/>
                <w:bCs/>
                <w:sz w:val="22"/>
                <w:szCs w:val="22"/>
                <w:rtl/>
              </w:rPr>
            </w:pPr>
            <w:r w:rsidRPr="00F54DC6">
              <w:rPr>
                <w:rFonts w:ascii="Arial" w:hAnsi="Arial" w:cs="Arial"/>
                <w:bCs/>
                <w:sz w:val="22"/>
                <w:szCs w:val="22"/>
                <w:rtl/>
              </w:rPr>
              <w:t xml:space="preserve">מספר הספק </w:t>
            </w:r>
          </w:p>
          <w:p w:rsidR="00B04FD9" w:rsidRPr="00F54DC6" w:rsidRDefault="00B04FD9" w:rsidP="000223A7">
            <w:pPr>
              <w:rPr>
                <w:rFonts w:ascii="Arial" w:hAnsi="Arial" w:cs="Arial"/>
                <w:bCs/>
                <w:sz w:val="22"/>
                <w:szCs w:val="22"/>
                <w:rtl/>
              </w:rPr>
            </w:pPr>
            <w:r w:rsidRPr="00F54DC6">
              <w:rPr>
                <w:rFonts w:ascii="Arial" w:hAnsi="Arial" w:cs="Arial"/>
                <w:bCs/>
                <w:sz w:val="22"/>
                <w:szCs w:val="22"/>
                <w:rtl/>
              </w:rPr>
              <w:t>(ח.פ</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ח.צ</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ע.מ</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 xml:space="preserve">מספר עמותה) </w:t>
            </w:r>
          </w:p>
        </w:tc>
        <w:tc>
          <w:tcPr>
            <w:tcW w:w="6379" w:type="dxa"/>
            <w:tcBorders>
              <w:top w:val="single" w:sz="4" w:space="0" w:color="auto"/>
              <w:left w:val="single" w:sz="4" w:space="0" w:color="auto"/>
              <w:bottom w:val="single" w:sz="4" w:space="0" w:color="auto"/>
              <w:right w:val="single" w:sz="4" w:space="0" w:color="auto"/>
            </w:tcBorders>
          </w:tcPr>
          <w:p w:rsidR="00B04FD9" w:rsidRPr="00F54DC6" w:rsidRDefault="00BD453E" w:rsidP="00F12637">
            <w:pPr>
              <w:rPr>
                <w:rFonts w:ascii="Arial" w:hAnsi="Arial" w:cs="Arial"/>
                <w:b/>
                <w:sz w:val="22"/>
                <w:szCs w:val="22"/>
                <w:highlight w:val="yellow"/>
                <w:rtl/>
              </w:rPr>
            </w:pPr>
            <w:sdt>
              <w:sdtPr>
                <w:rPr>
                  <w:rFonts w:cs="David" w:hint="cs"/>
                  <w:rtl/>
                </w:rPr>
                <w:id w:val="855157351"/>
              </w:sdtPr>
              <w:sdtEndPr/>
              <w:sdtContent>
                <w:r w:rsidR="005E5921" w:rsidRPr="005E5921">
                  <w:rPr>
                    <w:rFonts w:cs="David"/>
                    <w:rtl/>
                  </w:rPr>
                  <w:t>511642449</w:t>
                </w:r>
              </w:sdtContent>
            </w:sdt>
          </w:p>
        </w:tc>
      </w:tr>
      <w:tr w:rsidR="000223A7"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0223A7" w:rsidRPr="00F54DC6" w:rsidRDefault="000223A7" w:rsidP="00F12637">
            <w:pPr>
              <w:rPr>
                <w:rFonts w:ascii="Arial" w:hAnsi="Arial" w:cs="Arial"/>
                <w:bCs/>
                <w:sz w:val="22"/>
                <w:szCs w:val="22"/>
                <w:rtl/>
              </w:rPr>
            </w:pPr>
            <w:r w:rsidRPr="00F54DC6">
              <w:rPr>
                <w:rFonts w:ascii="Arial" w:hAnsi="Arial" w:cs="Arial"/>
                <w:bCs/>
                <w:sz w:val="22"/>
                <w:szCs w:val="22"/>
                <w:rtl/>
              </w:rPr>
              <w:t>ספק זה ה</w:t>
            </w:r>
            <w:r>
              <w:rPr>
                <w:rFonts w:ascii="Arial" w:hAnsi="Arial" w:cs="Arial" w:hint="cs"/>
                <w:bCs/>
                <w:sz w:val="22"/>
                <w:szCs w:val="22"/>
                <w:rtl/>
              </w:rPr>
              <w:t>י</w:t>
            </w:r>
            <w:r w:rsidRPr="00F54DC6">
              <w:rPr>
                <w:rFonts w:ascii="Arial" w:hAnsi="Arial" w:cs="Arial"/>
                <w:bCs/>
                <w:sz w:val="22"/>
                <w:szCs w:val="22"/>
                <w:rtl/>
              </w:rPr>
              <w:t xml:space="preserve">נו: </w:t>
            </w:r>
          </w:p>
        </w:tc>
        <w:tc>
          <w:tcPr>
            <w:tcW w:w="6379" w:type="dxa"/>
            <w:tcBorders>
              <w:top w:val="single" w:sz="4" w:space="0" w:color="auto"/>
              <w:left w:val="single" w:sz="4" w:space="0" w:color="auto"/>
              <w:bottom w:val="single" w:sz="4" w:space="0" w:color="auto"/>
              <w:right w:val="single" w:sz="4" w:space="0" w:color="auto"/>
            </w:tcBorders>
          </w:tcPr>
          <w:p w:rsidR="000223A7" w:rsidRPr="000223A7" w:rsidRDefault="00BD453E" w:rsidP="00F12637">
            <w:pPr>
              <w:rPr>
                <w:rFonts w:ascii="Arial" w:hAnsi="Arial" w:cs="Arial"/>
                <w:b/>
                <w:sz w:val="22"/>
                <w:szCs w:val="22"/>
                <w:rtl/>
              </w:rPr>
            </w:pPr>
            <w:sdt>
              <w:sdtPr>
                <w:rPr>
                  <w:rFonts w:ascii="Arial" w:hAnsi="Arial" w:cs="Arial" w:hint="cs"/>
                  <w:b/>
                  <w:sz w:val="22"/>
                  <w:szCs w:val="22"/>
                  <w:rtl/>
                </w:rPr>
                <w:id w:val="1026287429"/>
                <w14:checkbox>
                  <w14:checked w14:val="1"/>
                  <w14:checkedState w14:val="2612" w14:font="MS Gothic"/>
                  <w14:uncheckedState w14:val="2610" w14:font="MS Gothic"/>
                </w14:checkbox>
              </w:sdtPr>
              <w:sdtEndPr/>
              <w:sdtContent>
                <w:r w:rsidR="005E5921">
                  <w:rPr>
                    <w:rFonts w:ascii="MS Gothic" w:eastAsia="MS Gothic" w:hAnsi="MS Gothic" w:cs="MS Gothic" w:hint="eastAsia"/>
                    <w:b/>
                    <w:sz w:val="22"/>
                    <w:szCs w:val="22"/>
                    <w:rtl/>
                  </w:rPr>
                  <w:t>☒</w:t>
                </w:r>
              </w:sdtContent>
            </w:sdt>
            <w:r w:rsidR="000223A7">
              <w:rPr>
                <w:rFonts w:ascii="Arial" w:hAnsi="Arial" w:cs="Arial" w:hint="cs"/>
                <w:b/>
                <w:sz w:val="22"/>
                <w:szCs w:val="22"/>
                <w:rtl/>
              </w:rPr>
              <w:t xml:space="preserve"> ספק יחיד          </w:t>
            </w:r>
            <w:sdt>
              <w:sdtPr>
                <w:rPr>
                  <w:rFonts w:ascii="Arial" w:hAnsi="Arial" w:cs="Arial" w:hint="cs"/>
                  <w:b/>
                  <w:sz w:val="22"/>
                  <w:szCs w:val="22"/>
                  <w:rtl/>
                </w:rPr>
                <w:id w:val="-19626016"/>
                <w14:checkbox>
                  <w14:checked w14:val="0"/>
                  <w14:checkedState w14:val="2612" w14:font="MS Gothic"/>
                  <w14:uncheckedState w14:val="2610" w14:font="MS Gothic"/>
                </w14:checkbox>
              </w:sdtPr>
              <w:sdtEndPr/>
              <w:sdtContent>
                <w:r w:rsidR="000223A7" w:rsidRPr="000223A7">
                  <w:rPr>
                    <w:rFonts w:ascii="Arial" w:hAnsi="Arial" w:cs="Arial" w:hint="eastAsia"/>
                    <w:b/>
                    <w:sz w:val="22"/>
                    <w:szCs w:val="22"/>
                    <w:rtl/>
                  </w:rPr>
                  <w:t>☐</w:t>
                </w:r>
              </w:sdtContent>
            </w:sdt>
            <w:r w:rsidR="000223A7" w:rsidRPr="000223A7">
              <w:rPr>
                <w:rFonts w:ascii="Arial" w:hAnsi="Arial" w:cs="Arial" w:hint="cs"/>
                <w:b/>
                <w:sz w:val="22"/>
                <w:szCs w:val="22"/>
                <w:rtl/>
              </w:rPr>
              <w:t xml:space="preserve"> ספק חוץ</w:t>
            </w:r>
          </w:p>
        </w:tc>
      </w:tr>
      <w:tr w:rsidR="00B04FD9"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B04FD9" w:rsidRPr="00F54DC6" w:rsidRDefault="00B04FD9" w:rsidP="00F12637">
            <w:pPr>
              <w:rPr>
                <w:rFonts w:ascii="Arial" w:hAnsi="Arial" w:cs="Arial"/>
                <w:bCs/>
                <w:sz w:val="22"/>
                <w:szCs w:val="22"/>
                <w:rtl/>
              </w:rPr>
            </w:pPr>
            <w:r w:rsidRPr="00F54DC6">
              <w:rPr>
                <w:rFonts w:ascii="Arial" w:hAnsi="Arial" w:cs="Arial"/>
                <w:bCs/>
                <w:sz w:val="22"/>
                <w:szCs w:val="22"/>
                <w:rtl/>
              </w:rPr>
              <w:t>אומדן / שווי ההתקשרות:</w:t>
            </w:r>
          </w:p>
        </w:tc>
        <w:tc>
          <w:tcPr>
            <w:tcW w:w="6379" w:type="dxa"/>
            <w:tcBorders>
              <w:top w:val="single" w:sz="4" w:space="0" w:color="auto"/>
              <w:left w:val="single" w:sz="4" w:space="0" w:color="auto"/>
              <w:bottom w:val="single" w:sz="4" w:space="0" w:color="auto"/>
              <w:right w:val="single" w:sz="4" w:space="0" w:color="auto"/>
            </w:tcBorders>
          </w:tcPr>
          <w:p w:rsidR="00B04FD9" w:rsidRPr="00F54DC6" w:rsidRDefault="00BD453E" w:rsidP="005E5921">
            <w:pPr>
              <w:rPr>
                <w:rFonts w:ascii="Arial" w:hAnsi="Arial" w:cs="Arial"/>
                <w:b/>
                <w:sz w:val="22"/>
                <w:szCs w:val="22"/>
                <w:highlight w:val="yellow"/>
                <w:rtl/>
              </w:rPr>
            </w:pPr>
            <w:sdt>
              <w:sdtPr>
                <w:rPr>
                  <w:rFonts w:cs="David" w:hint="cs"/>
                  <w:rtl/>
                </w:rPr>
                <w:id w:val="1918594778"/>
              </w:sdtPr>
              <w:sdtEndPr/>
              <w:sdtContent>
                <w:r w:rsidR="005E5921">
                  <w:rPr>
                    <w:rFonts w:cs="David" w:hint="cs"/>
                    <w:rtl/>
                  </w:rPr>
                  <w:t>140,000</w:t>
                </w:r>
              </w:sdtContent>
            </w:sdt>
            <w:r w:rsidR="000223A7" w:rsidRPr="000223A7">
              <w:rPr>
                <w:rFonts w:ascii="Arial" w:hAnsi="Arial" w:cs="Arial" w:hint="cs"/>
                <w:b/>
                <w:sz w:val="22"/>
                <w:szCs w:val="22"/>
                <w:rtl/>
              </w:rPr>
              <w:t xml:space="preserve"> ₪ </w:t>
            </w:r>
          </w:p>
        </w:tc>
      </w:tr>
      <w:tr w:rsidR="00B04FD9"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B04FD9" w:rsidRPr="00F54DC6" w:rsidRDefault="00B04FD9" w:rsidP="00F12637">
            <w:pPr>
              <w:rPr>
                <w:rFonts w:ascii="Arial" w:hAnsi="Arial" w:cs="Arial"/>
                <w:bCs/>
                <w:sz w:val="22"/>
                <w:szCs w:val="22"/>
                <w:rtl/>
              </w:rPr>
            </w:pPr>
            <w:r w:rsidRPr="00F54DC6">
              <w:rPr>
                <w:rFonts w:ascii="Arial" w:hAnsi="Arial" w:cs="Arial"/>
                <w:bCs/>
                <w:sz w:val="22"/>
                <w:szCs w:val="22"/>
                <w:rtl/>
              </w:rPr>
              <w:lastRenderedPageBreak/>
              <w:t xml:space="preserve">תקופת ההתקשרות: </w:t>
            </w:r>
          </w:p>
        </w:tc>
        <w:tc>
          <w:tcPr>
            <w:tcW w:w="6379" w:type="dxa"/>
            <w:tcBorders>
              <w:top w:val="single" w:sz="4" w:space="0" w:color="auto"/>
              <w:left w:val="single" w:sz="4" w:space="0" w:color="auto"/>
              <w:bottom w:val="single" w:sz="4" w:space="0" w:color="auto"/>
              <w:right w:val="single" w:sz="4" w:space="0" w:color="auto"/>
            </w:tcBorders>
          </w:tcPr>
          <w:p w:rsidR="00B04FD9" w:rsidRPr="000223A7" w:rsidRDefault="000223A7" w:rsidP="005E5921">
            <w:pPr>
              <w:rPr>
                <w:rFonts w:asciiTheme="minorBidi" w:hAnsiTheme="minorBidi"/>
                <w:b/>
                <w:sz w:val="22"/>
                <w:szCs w:val="22"/>
                <w:highlight w:val="yellow"/>
                <w:rtl/>
              </w:rPr>
            </w:pPr>
            <w:r w:rsidRPr="000223A7">
              <w:rPr>
                <w:rFonts w:asciiTheme="minorBidi" w:hAnsiTheme="minorBidi"/>
                <w:b/>
                <w:sz w:val="22"/>
                <w:szCs w:val="22"/>
                <w:rtl/>
              </w:rPr>
              <w:t xml:space="preserve">מתאריך </w:t>
            </w:r>
            <w:sdt>
              <w:sdtPr>
                <w:rPr>
                  <w:rFonts w:asciiTheme="minorBidi" w:hAnsiTheme="minorBidi"/>
                  <w:rtl/>
                </w:rPr>
                <w:id w:val="-221989038"/>
                <w:date w:fullDate="2021-08-01T00:00:00Z">
                  <w:dateFormat w:val="dd/MM/yyyy"/>
                  <w:lid w:val="he-IL"/>
                  <w:storeMappedDataAs w:val="dateTime"/>
                  <w:calendar w:val="gregorian"/>
                </w:date>
              </w:sdtPr>
              <w:sdtEndPr/>
              <w:sdtContent>
                <w:r w:rsidR="005E5921">
                  <w:rPr>
                    <w:rFonts w:asciiTheme="minorBidi" w:hAnsiTheme="minorBidi" w:hint="cs"/>
                    <w:rtl/>
                  </w:rPr>
                  <w:t>‏01/08/2021</w:t>
                </w:r>
              </w:sdtContent>
            </w:sdt>
            <w:r w:rsidRPr="000223A7">
              <w:rPr>
                <w:rFonts w:asciiTheme="minorBidi" w:hAnsiTheme="minorBidi"/>
                <w:b/>
                <w:sz w:val="22"/>
                <w:szCs w:val="22"/>
                <w:rtl/>
              </w:rPr>
              <w:t xml:space="preserve"> עד תאריך </w:t>
            </w:r>
            <w:sdt>
              <w:sdtPr>
                <w:rPr>
                  <w:rFonts w:asciiTheme="minorBidi" w:hAnsiTheme="minorBidi"/>
                  <w:rtl/>
                </w:rPr>
                <w:id w:val="-1847161162"/>
                <w:date w:fullDate="2025-08-01T00:00:00Z">
                  <w:dateFormat w:val="dd/MM/yyyy"/>
                  <w:lid w:val="he-IL"/>
                  <w:storeMappedDataAs w:val="dateTime"/>
                  <w:calendar w:val="gregorian"/>
                </w:date>
              </w:sdtPr>
              <w:sdtEndPr/>
              <w:sdtContent>
                <w:r w:rsidR="005E5921">
                  <w:rPr>
                    <w:rFonts w:asciiTheme="minorBidi" w:hAnsiTheme="minorBidi" w:hint="cs"/>
                    <w:rtl/>
                  </w:rPr>
                  <w:t>‏01/08/2025</w:t>
                </w:r>
              </w:sdtContent>
            </w:sdt>
          </w:p>
        </w:tc>
      </w:tr>
    </w:tbl>
    <w:p w:rsidR="00B04FD9" w:rsidRPr="00AC547A" w:rsidRDefault="00B04FD9" w:rsidP="00AC547A">
      <w:pPr>
        <w:spacing w:after="120"/>
        <w:rPr>
          <w:rFonts w:ascii="Arial" w:hAnsi="Arial" w:cs="Arial"/>
          <w:bCs/>
          <w:sz w:val="4"/>
          <w:szCs w:val="4"/>
          <w:rtl/>
        </w:rPr>
      </w:pPr>
    </w:p>
    <w:p w:rsidR="0068633E" w:rsidRPr="0068633E" w:rsidRDefault="0068633E" w:rsidP="00066C17">
      <w:pPr>
        <w:spacing w:after="120" w:line="360" w:lineRule="auto"/>
        <w:ind w:left="-625"/>
        <w:contextualSpacing/>
        <w:rPr>
          <w:rFonts w:ascii="Arial" w:hAnsi="Arial" w:cs="Arial"/>
          <w:b/>
          <w:sz w:val="22"/>
          <w:szCs w:val="22"/>
          <w:u w:val="single"/>
          <w:rtl/>
        </w:rPr>
      </w:pPr>
      <w:r w:rsidRPr="0068633E">
        <w:rPr>
          <w:rFonts w:ascii="Arial" w:hAnsi="Arial" w:cs="Arial"/>
          <w:b/>
          <w:sz w:val="22"/>
          <w:szCs w:val="22"/>
          <w:rtl/>
        </w:rPr>
        <w:t>האמצעים שבהם נ</w:t>
      </w:r>
      <w:r w:rsidR="00066C17">
        <w:rPr>
          <w:rFonts w:ascii="Arial" w:hAnsi="Arial" w:cs="Arial"/>
          <w:b/>
          <w:sz w:val="22"/>
          <w:szCs w:val="22"/>
          <w:rtl/>
        </w:rPr>
        <w:t>ערכו בדיקות לאיתור ספקים נוספים</w:t>
      </w:r>
      <w:r w:rsidR="00066C17">
        <w:rPr>
          <w:rFonts w:ascii="Arial" w:hAnsi="Arial" w:cs="Arial" w:hint="cs"/>
          <w:b/>
          <w:sz w:val="22"/>
          <w:szCs w:val="22"/>
          <w:rtl/>
        </w:rPr>
        <w:t>:</w:t>
      </w:r>
    </w:p>
    <w:p w:rsidR="00E964D3" w:rsidRDefault="00E964D3" w:rsidP="00481290">
      <w:pPr>
        <w:pStyle w:val="ab"/>
        <w:numPr>
          <w:ilvl w:val="0"/>
          <w:numId w:val="11"/>
        </w:numPr>
        <w:spacing w:after="0" w:line="360" w:lineRule="auto"/>
        <w:contextualSpacing w:val="0"/>
        <w:rPr>
          <w:rFonts w:ascii="Times New Roman" w:hAnsi="Times New Roman" w:cs="Times New Roman"/>
          <w:b/>
          <w:lang w:eastAsia="he-IL"/>
        </w:rPr>
      </w:pPr>
      <w:r w:rsidRPr="00E964D3">
        <w:rPr>
          <w:rFonts w:ascii="Arial" w:hAnsi="Arial" w:cs="Arial" w:hint="cs"/>
          <w:b/>
          <w:sz w:val="22"/>
          <w:szCs w:val="22"/>
          <w:rtl/>
        </w:rPr>
        <w:t xml:space="preserve">במסגרת עבודה על מאגר המיטוכונדריה, עובדי המאגר התנסו גם בתוכנה </w:t>
      </w:r>
      <w:proofErr w:type="spellStart"/>
      <w:r w:rsidRPr="00E964D3">
        <w:rPr>
          <w:rFonts w:ascii="Arial" w:hAnsi="Arial" w:cs="Arial" w:hint="cs"/>
          <w:b/>
          <w:sz w:val="22"/>
          <w:szCs w:val="22"/>
          <w:rtl/>
        </w:rPr>
        <w:t>הנקראית</w:t>
      </w:r>
      <w:proofErr w:type="spellEnd"/>
      <w:r w:rsidRPr="00E964D3">
        <w:rPr>
          <w:rFonts w:ascii="Arial" w:hAnsi="Arial" w:cs="Arial" w:hint="cs"/>
          <w:b/>
          <w:sz w:val="22"/>
          <w:szCs w:val="22"/>
          <w:rtl/>
        </w:rPr>
        <w:t xml:space="preserve"> </w:t>
      </w:r>
      <w:r w:rsidR="0068633E">
        <w:rPr>
          <w:rFonts w:ascii="Arial" w:hAnsi="Arial" w:cs="Arial" w:hint="cs"/>
          <w:b/>
          <w:sz w:val="22"/>
          <w:szCs w:val="22"/>
          <w:rtl/>
        </w:rPr>
        <w:t xml:space="preserve">תוכנת </w:t>
      </w:r>
      <w:proofErr w:type="spellStart"/>
      <w:r w:rsidRPr="0068633E">
        <w:rPr>
          <w:rFonts w:ascii="Arial" w:hAnsi="Arial" w:cs="Arial"/>
          <w:b/>
          <w:sz w:val="22"/>
          <w:szCs w:val="22"/>
        </w:rPr>
        <w:t>Sequencher</w:t>
      </w:r>
      <w:proofErr w:type="spellEnd"/>
      <w:r w:rsidRPr="00E964D3">
        <w:rPr>
          <w:rFonts w:ascii="Arial" w:hAnsi="Arial" w:cs="Arial" w:hint="cs"/>
          <w:b/>
          <w:sz w:val="22"/>
          <w:szCs w:val="22"/>
          <w:rtl/>
        </w:rPr>
        <w:t xml:space="preserve">, </w:t>
      </w:r>
      <w:proofErr w:type="spellStart"/>
      <w:r w:rsidRPr="00E964D3">
        <w:rPr>
          <w:rFonts w:ascii="Arial" w:hAnsi="Arial" w:cs="Arial" w:hint="cs"/>
          <w:b/>
          <w:sz w:val="22"/>
          <w:szCs w:val="22"/>
          <w:rtl/>
        </w:rPr>
        <w:t>בנסיון</w:t>
      </w:r>
      <w:proofErr w:type="spellEnd"/>
      <w:r w:rsidRPr="00E964D3">
        <w:rPr>
          <w:rFonts w:ascii="Arial" w:hAnsi="Arial" w:cs="Arial" w:hint="cs"/>
          <w:b/>
          <w:sz w:val="22"/>
          <w:szCs w:val="22"/>
          <w:rtl/>
        </w:rPr>
        <w:t xml:space="preserve"> השימוש בתוכנה זו,</w:t>
      </w:r>
      <w:r w:rsidRPr="00E964D3">
        <w:rPr>
          <w:rFonts w:ascii="Arial" w:hAnsi="Arial" w:cs="Arial"/>
          <w:b/>
          <w:sz w:val="22"/>
          <w:szCs w:val="22"/>
          <w:rtl/>
        </w:rPr>
        <w:t xml:space="preserve"> נתקלנו בקשיים בהזנת הפרופילים שיוצרו במעבדה  ושהתקבלו מהמכון. לחברה זו אין תמיכה טכנית בארץ, פנייה לתמיכה הטכנית של החברה בארה"ב לא הביאה לפתרון הבעיה, וככל הנראה נדרשת תוכנה נוספת להמרת הקבצים</w:t>
      </w:r>
      <w:r w:rsidRPr="00E964D3">
        <w:rPr>
          <w:rFonts w:ascii="Times New Roman" w:hAnsi="Times New Roman" w:cs="Times New Roman"/>
          <w:b/>
          <w:rtl/>
          <w:lang w:eastAsia="he-IL"/>
        </w:rPr>
        <w:t>.</w:t>
      </w:r>
    </w:p>
    <w:p w:rsidR="00EF29AD" w:rsidRDefault="0068633E" w:rsidP="00481290">
      <w:pPr>
        <w:pStyle w:val="ab"/>
        <w:numPr>
          <w:ilvl w:val="0"/>
          <w:numId w:val="11"/>
        </w:numPr>
        <w:spacing w:line="360" w:lineRule="auto"/>
        <w:ind w:right="-567"/>
        <w:jc w:val="both"/>
        <w:rPr>
          <w:rFonts w:ascii="Arial" w:hAnsi="Arial" w:cs="Arial"/>
          <w:b/>
          <w:sz w:val="22"/>
          <w:szCs w:val="22"/>
        </w:rPr>
      </w:pPr>
      <w:r w:rsidRPr="0068633E">
        <w:rPr>
          <w:rFonts w:ascii="Arial" w:hAnsi="Arial" w:cs="Arial" w:hint="cs"/>
          <w:b/>
          <w:sz w:val="22"/>
          <w:szCs w:val="22"/>
          <w:rtl/>
        </w:rPr>
        <w:t xml:space="preserve">בחיפוש אינטרנטי למציאת תוכנות נוספות היכולות לתת מענה לדרישות המעבדה נתקלנו בתוכנה של חברת </w:t>
      </w:r>
      <w:proofErr w:type="spellStart"/>
      <w:r w:rsidRPr="0068633E">
        <w:rPr>
          <w:rFonts w:ascii="Arial" w:hAnsi="Arial" w:cs="Arial"/>
          <w:b/>
          <w:sz w:val="22"/>
          <w:szCs w:val="22"/>
        </w:rPr>
        <w:t>Softgenetics</w:t>
      </w:r>
      <w:proofErr w:type="spellEnd"/>
      <w:r w:rsidRPr="0068633E">
        <w:rPr>
          <w:rFonts w:ascii="Arial" w:hAnsi="Arial" w:cs="Arial" w:hint="cs"/>
          <w:b/>
          <w:sz w:val="22"/>
          <w:szCs w:val="22"/>
          <w:rtl/>
        </w:rPr>
        <w:t xml:space="preserve">. ניסינו ליצור איתם קשר דרך המייל ונשלחו אליהם שאלות בסיסיות לגבי התוכנה, התאמתה לתוכנת </w:t>
      </w:r>
      <w:proofErr w:type="spellStart"/>
      <w:r w:rsidRPr="0068633E">
        <w:rPr>
          <w:rFonts w:ascii="Arial" w:hAnsi="Arial" w:cs="Arial" w:hint="cs"/>
          <w:b/>
          <w:sz w:val="22"/>
          <w:szCs w:val="22"/>
          <w:rtl/>
        </w:rPr>
        <w:t>הקודיס</w:t>
      </w:r>
      <w:proofErr w:type="spellEnd"/>
      <w:r w:rsidRPr="0068633E">
        <w:rPr>
          <w:rFonts w:ascii="Arial" w:hAnsi="Arial" w:cs="Arial" w:hint="cs"/>
          <w:b/>
          <w:sz w:val="22"/>
          <w:szCs w:val="22"/>
          <w:rtl/>
        </w:rPr>
        <w:t xml:space="preserve"> ושירותי תמיכה בארץ, לא התקבל מהחברה מענה. לא מצאנו חברות נוספות באינטרנט</w:t>
      </w:r>
    </w:p>
    <w:p w:rsidR="0068633E" w:rsidRPr="0068633E" w:rsidRDefault="0068633E" w:rsidP="00481290">
      <w:pPr>
        <w:pStyle w:val="ab"/>
        <w:numPr>
          <w:ilvl w:val="0"/>
          <w:numId w:val="11"/>
        </w:numPr>
        <w:spacing w:after="0" w:line="360" w:lineRule="auto"/>
        <w:contextualSpacing w:val="0"/>
        <w:rPr>
          <w:rFonts w:ascii="Arial" w:hAnsi="Arial" w:cs="Arial"/>
          <w:b/>
          <w:sz w:val="22"/>
          <w:szCs w:val="22"/>
        </w:rPr>
      </w:pPr>
      <w:r w:rsidRPr="0068633E">
        <w:rPr>
          <w:rFonts w:ascii="Arial" w:hAnsi="Arial" w:cs="Arial" w:hint="cs"/>
          <w:b/>
          <w:sz w:val="22"/>
          <w:szCs w:val="22"/>
          <w:rtl/>
        </w:rPr>
        <w:t xml:space="preserve">תכנת ה- </w:t>
      </w:r>
      <w:proofErr w:type="spellStart"/>
      <w:r w:rsidRPr="0068633E">
        <w:rPr>
          <w:rFonts w:ascii="Arial" w:hAnsi="Arial" w:cs="Arial"/>
          <w:b/>
          <w:sz w:val="22"/>
          <w:szCs w:val="22"/>
        </w:rPr>
        <w:t>SeqScape</w:t>
      </w:r>
      <w:proofErr w:type="spellEnd"/>
      <w:r w:rsidRPr="0068633E">
        <w:rPr>
          <w:rFonts w:ascii="Arial" w:hAnsi="Arial" w:cs="Arial" w:hint="cs"/>
          <w:b/>
          <w:sz w:val="22"/>
          <w:szCs w:val="22"/>
          <w:rtl/>
        </w:rPr>
        <w:t xml:space="preserve"> היא היחידה שלמיטב ידיעתנו עונה על צרכי מאגר הדנ"א </w:t>
      </w:r>
      <w:proofErr w:type="spellStart"/>
      <w:r w:rsidRPr="0068633E">
        <w:rPr>
          <w:rFonts w:ascii="Arial" w:hAnsi="Arial" w:cs="Arial" w:hint="cs"/>
          <w:b/>
          <w:sz w:val="22"/>
          <w:szCs w:val="22"/>
          <w:rtl/>
        </w:rPr>
        <w:t>לענין</w:t>
      </w:r>
      <w:proofErr w:type="spellEnd"/>
      <w:r w:rsidRPr="0068633E">
        <w:rPr>
          <w:rFonts w:ascii="Arial" w:hAnsi="Arial" w:cs="Arial" w:hint="cs"/>
          <w:b/>
          <w:sz w:val="22"/>
          <w:szCs w:val="22"/>
          <w:rtl/>
        </w:rPr>
        <w:t xml:space="preserve"> ניתוח נתוני מיטוכונדריה,  והיא היחידה בעלת תמיכה טכנית בארץ.</w:t>
      </w:r>
    </w:p>
    <w:tbl>
      <w:tblPr>
        <w:tblStyle w:val="a9"/>
        <w:bidiVisual/>
        <w:tblW w:w="8981" w:type="dxa"/>
        <w:tblLook w:val="04A0" w:firstRow="1" w:lastRow="0" w:firstColumn="1" w:lastColumn="0" w:noHBand="0" w:noVBand="1"/>
      </w:tblPr>
      <w:tblGrid>
        <w:gridCol w:w="1703"/>
        <w:gridCol w:w="1442"/>
        <w:gridCol w:w="1262"/>
        <w:gridCol w:w="1355"/>
        <w:gridCol w:w="1410"/>
        <w:gridCol w:w="1809"/>
      </w:tblGrid>
      <w:tr w:rsidR="00D8457D" w:rsidTr="00D8457D">
        <w:tc>
          <w:tcPr>
            <w:tcW w:w="1703" w:type="dxa"/>
          </w:tcPr>
          <w:p w:rsidR="00D8457D" w:rsidRDefault="00D8457D" w:rsidP="00B7670E">
            <w:pPr>
              <w:spacing w:line="276" w:lineRule="auto"/>
              <w:rPr>
                <w:rFonts w:cs="Narkisim"/>
                <w:rtl/>
              </w:rPr>
            </w:pPr>
            <w:r>
              <w:rPr>
                <w:rFonts w:cs="Narkisim" w:hint="cs"/>
                <w:rtl/>
              </w:rPr>
              <w:t>שם התוכנה</w:t>
            </w:r>
          </w:p>
        </w:tc>
        <w:tc>
          <w:tcPr>
            <w:tcW w:w="1442" w:type="dxa"/>
          </w:tcPr>
          <w:p w:rsidR="00D8457D" w:rsidRDefault="00D8457D" w:rsidP="00B7670E">
            <w:pPr>
              <w:spacing w:line="276" w:lineRule="auto"/>
              <w:rPr>
                <w:rFonts w:cs="Narkisim"/>
                <w:rtl/>
              </w:rPr>
            </w:pPr>
            <w:r>
              <w:rPr>
                <w:rFonts w:cs="Narkisim" w:hint="cs"/>
                <w:rtl/>
              </w:rPr>
              <w:t>נבדקה במעבדה</w:t>
            </w:r>
          </w:p>
        </w:tc>
        <w:tc>
          <w:tcPr>
            <w:tcW w:w="1262" w:type="dxa"/>
          </w:tcPr>
          <w:p w:rsidR="00D8457D" w:rsidRDefault="00D8457D" w:rsidP="00B7670E">
            <w:pPr>
              <w:spacing w:line="276" w:lineRule="auto"/>
              <w:rPr>
                <w:rFonts w:cs="Narkisim"/>
                <w:rtl/>
              </w:rPr>
            </w:pPr>
            <w:r>
              <w:rPr>
                <w:rFonts w:cs="Narkisim" w:hint="cs"/>
                <w:rtl/>
              </w:rPr>
              <w:t xml:space="preserve">מותאמת לשימוש </w:t>
            </w:r>
            <w:proofErr w:type="spellStart"/>
            <w:r>
              <w:rPr>
                <w:rFonts w:cs="Narkisim" w:hint="cs"/>
                <w:rtl/>
              </w:rPr>
              <w:t>בקודיס</w:t>
            </w:r>
            <w:proofErr w:type="spellEnd"/>
            <w:r>
              <w:rPr>
                <w:rFonts w:cs="Narkisim" w:hint="cs"/>
                <w:rtl/>
              </w:rPr>
              <w:t xml:space="preserve"> (חובה)</w:t>
            </w:r>
          </w:p>
        </w:tc>
        <w:tc>
          <w:tcPr>
            <w:tcW w:w="1355" w:type="dxa"/>
          </w:tcPr>
          <w:p w:rsidR="00D8457D" w:rsidRDefault="00D8457D" w:rsidP="00B7670E">
            <w:pPr>
              <w:spacing w:line="276" w:lineRule="auto"/>
              <w:rPr>
                <w:rFonts w:cs="Narkisim"/>
                <w:rtl/>
              </w:rPr>
            </w:pPr>
            <w:r>
              <w:rPr>
                <w:rFonts w:cs="Narkisim" w:hint="cs"/>
                <w:rtl/>
              </w:rPr>
              <w:t>נמצאה כיעילה</w:t>
            </w:r>
          </w:p>
        </w:tc>
        <w:tc>
          <w:tcPr>
            <w:tcW w:w="1410" w:type="dxa"/>
          </w:tcPr>
          <w:p w:rsidR="00D8457D" w:rsidRDefault="00D8457D" w:rsidP="00B7670E">
            <w:pPr>
              <w:spacing w:line="276" w:lineRule="auto"/>
              <w:rPr>
                <w:rFonts w:cs="Narkisim"/>
                <w:rtl/>
              </w:rPr>
            </w:pPr>
            <w:r>
              <w:rPr>
                <w:rFonts w:cs="Narkisim" w:hint="cs"/>
                <w:rtl/>
              </w:rPr>
              <w:t>קיימת תמיכה בישראל (שירות)</w:t>
            </w:r>
          </w:p>
        </w:tc>
        <w:tc>
          <w:tcPr>
            <w:tcW w:w="1809" w:type="dxa"/>
          </w:tcPr>
          <w:p w:rsidR="00D8457D" w:rsidRDefault="00D8457D" w:rsidP="00B7670E">
            <w:pPr>
              <w:spacing w:line="276" w:lineRule="auto"/>
              <w:rPr>
                <w:rFonts w:cs="Narkisim"/>
                <w:rtl/>
              </w:rPr>
            </w:pPr>
            <w:r>
              <w:rPr>
                <w:rFonts w:cs="Narkisim" w:hint="cs"/>
                <w:rtl/>
              </w:rPr>
              <w:t>בשימוש בארץ ע"י:</w:t>
            </w:r>
          </w:p>
        </w:tc>
      </w:tr>
      <w:tr w:rsidR="00D8457D" w:rsidTr="00D8457D">
        <w:tc>
          <w:tcPr>
            <w:tcW w:w="1703" w:type="dxa"/>
          </w:tcPr>
          <w:p w:rsidR="00D8457D" w:rsidRDefault="00D8457D" w:rsidP="00B7670E">
            <w:pPr>
              <w:spacing w:line="276" w:lineRule="auto"/>
              <w:rPr>
                <w:rFonts w:cs="Narkisim"/>
              </w:rPr>
            </w:pPr>
            <w:proofErr w:type="spellStart"/>
            <w:r>
              <w:rPr>
                <w:rFonts w:cs="Narkisim"/>
              </w:rPr>
              <w:t>SeqScape</w:t>
            </w:r>
            <w:proofErr w:type="spellEnd"/>
          </w:p>
        </w:tc>
        <w:tc>
          <w:tcPr>
            <w:tcW w:w="1442" w:type="dxa"/>
          </w:tcPr>
          <w:p w:rsidR="00D8457D" w:rsidRDefault="00D8457D" w:rsidP="00B7670E">
            <w:pPr>
              <w:spacing w:line="276" w:lineRule="auto"/>
              <w:rPr>
                <w:rFonts w:cs="Narkisim"/>
                <w:rtl/>
              </w:rPr>
            </w:pPr>
            <w:r>
              <w:rPr>
                <w:rFonts w:cs="Narkisim" w:hint="cs"/>
                <w:rtl/>
              </w:rPr>
              <w:t>כן, ונמצאה מתאימה</w:t>
            </w:r>
          </w:p>
        </w:tc>
        <w:tc>
          <w:tcPr>
            <w:tcW w:w="1262" w:type="dxa"/>
          </w:tcPr>
          <w:p w:rsidR="00D8457D" w:rsidRDefault="00D8457D" w:rsidP="00B7670E">
            <w:pPr>
              <w:spacing w:line="276" w:lineRule="auto"/>
              <w:rPr>
                <w:rFonts w:cs="Narkisim"/>
                <w:rtl/>
              </w:rPr>
            </w:pPr>
            <w:r>
              <w:rPr>
                <w:rFonts w:cs="Narkisim" w:hint="cs"/>
                <w:rtl/>
              </w:rPr>
              <w:t>כן</w:t>
            </w:r>
          </w:p>
        </w:tc>
        <w:tc>
          <w:tcPr>
            <w:tcW w:w="1355" w:type="dxa"/>
          </w:tcPr>
          <w:p w:rsidR="00D8457D" w:rsidRDefault="00D8457D" w:rsidP="00B7670E">
            <w:pPr>
              <w:spacing w:line="276" w:lineRule="auto"/>
              <w:rPr>
                <w:rFonts w:cs="Narkisim"/>
                <w:rtl/>
              </w:rPr>
            </w:pPr>
            <w:r>
              <w:rPr>
                <w:rFonts w:cs="Narkisim" w:hint="cs"/>
                <w:rtl/>
              </w:rPr>
              <w:t xml:space="preserve">כן </w:t>
            </w:r>
          </w:p>
        </w:tc>
        <w:tc>
          <w:tcPr>
            <w:tcW w:w="1410" w:type="dxa"/>
          </w:tcPr>
          <w:p w:rsidR="00D8457D" w:rsidRDefault="00D8457D" w:rsidP="00B7670E">
            <w:pPr>
              <w:spacing w:line="276" w:lineRule="auto"/>
              <w:rPr>
                <w:rFonts w:cs="Narkisim"/>
                <w:rtl/>
              </w:rPr>
            </w:pPr>
            <w:r>
              <w:rPr>
                <w:rFonts w:cs="Narkisim" w:hint="cs"/>
                <w:rtl/>
              </w:rPr>
              <w:t>כן</w:t>
            </w:r>
          </w:p>
        </w:tc>
        <w:tc>
          <w:tcPr>
            <w:tcW w:w="1809" w:type="dxa"/>
          </w:tcPr>
          <w:p w:rsidR="00D8457D" w:rsidRPr="00D8457D" w:rsidRDefault="00D8457D" w:rsidP="00B7670E">
            <w:pPr>
              <w:spacing w:line="276" w:lineRule="auto"/>
              <w:rPr>
                <w:rFonts w:cs="Narkisim"/>
                <w:sz w:val="22"/>
                <w:szCs w:val="22"/>
                <w:rtl/>
              </w:rPr>
            </w:pPr>
            <w:r w:rsidRPr="00D8457D">
              <w:rPr>
                <w:rFonts w:cs="Narkisim" w:hint="cs"/>
                <w:sz w:val="22"/>
                <w:szCs w:val="22"/>
                <w:rtl/>
              </w:rPr>
              <w:t>המכון לרפואה משפטית.</w:t>
            </w:r>
          </w:p>
          <w:p w:rsidR="00D8457D" w:rsidRPr="00D8457D" w:rsidRDefault="00D8457D" w:rsidP="00B7670E">
            <w:pPr>
              <w:spacing w:line="276" w:lineRule="auto"/>
              <w:rPr>
                <w:rFonts w:cs="Narkisim"/>
                <w:sz w:val="22"/>
                <w:szCs w:val="22"/>
                <w:rtl/>
              </w:rPr>
            </w:pPr>
            <w:r w:rsidRPr="00D8457D">
              <w:rPr>
                <w:rFonts w:cs="Narkisim" w:hint="cs"/>
                <w:sz w:val="22"/>
                <w:szCs w:val="22"/>
                <w:rtl/>
              </w:rPr>
              <w:t>המעבדה לסיווג רקמות בי"ח שיבא תל השומר.</w:t>
            </w:r>
          </w:p>
        </w:tc>
      </w:tr>
      <w:tr w:rsidR="00D8457D" w:rsidTr="00D8457D">
        <w:tc>
          <w:tcPr>
            <w:tcW w:w="1703" w:type="dxa"/>
          </w:tcPr>
          <w:p w:rsidR="00D8457D" w:rsidRDefault="00D8457D" w:rsidP="00B7670E">
            <w:pPr>
              <w:spacing w:line="276" w:lineRule="auto"/>
              <w:rPr>
                <w:rFonts w:cs="Narkisim"/>
                <w:rtl/>
              </w:rPr>
            </w:pPr>
            <w:proofErr w:type="spellStart"/>
            <w:r>
              <w:t>Sequencher</w:t>
            </w:r>
            <w:proofErr w:type="spellEnd"/>
          </w:p>
        </w:tc>
        <w:tc>
          <w:tcPr>
            <w:tcW w:w="1442" w:type="dxa"/>
          </w:tcPr>
          <w:p w:rsidR="00D8457D" w:rsidRDefault="00D8457D" w:rsidP="00B7670E">
            <w:pPr>
              <w:spacing w:line="276" w:lineRule="auto"/>
              <w:rPr>
                <w:rFonts w:cs="Narkisim"/>
                <w:rtl/>
              </w:rPr>
            </w:pPr>
            <w:r>
              <w:rPr>
                <w:rFonts w:cs="Narkisim" w:hint="cs"/>
                <w:rtl/>
              </w:rPr>
              <w:t>כן, נתקלנו בקשיים טכניים</w:t>
            </w:r>
          </w:p>
        </w:tc>
        <w:tc>
          <w:tcPr>
            <w:tcW w:w="1262" w:type="dxa"/>
          </w:tcPr>
          <w:p w:rsidR="00D8457D" w:rsidRDefault="00D8457D" w:rsidP="00B7670E">
            <w:pPr>
              <w:spacing w:line="276" w:lineRule="auto"/>
              <w:rPr>
                <w:rFonts w:cs="Narkisim"/>
                <w:rtl/>
              </w:rPr>
            </w:pPr>
            <w:r>
              <w:rPr>
                <w:rFonts w:cs="Narkisim" w:hint="cs"/>
                <w:rtl/>
              </w:rPr>
              <w:t>כן</w:t>
            </w:r>
          </w:p>
        </w:tc>
        <w:tc>
          <w:tcPr>
            <w:tcW w:w="1355" w:type="dxa"/>
          </w:tcPr>
          <w:p w:rsidR="00D8457D" w:rsidRDefault="00D8457D" w:rsidP="00B7670E">
            <w:pPr>
              <w:spacing w:line="276" w:lineRule="auto"/>
              <w:rPr>
                <w:rFonts w:cs="Narkisim"/>
                <w:rtl/>
              </w:rPr>
            </w:pPr>
            <w:r>
              <w:rPr>
                <w:rFonts w:cs="Narkisim" w:hint="cs"/>
                <w:rtl/>
              </w:rPr>
              <w:t>לא</w:t>
            </w:r>
          </w:p>
        </w:tc>
        <w:tc>
          <w:tcPr>
            <w:tcW w:w="1410" w:type="dxa"/>
          </w:tcPr>
          <w:p w:rsidR="00D8457D" w:rsidRDefault="00D8457D" w:rsidP="00B7670E">
            <w:pPr>
              <w:spacing w:line="276" w:lineRule="auto"/>
              <w:rPr>
                <w:rFonts w:cs="Narkisim"/>
                <w:rtl/>
              </w:rPr>
            </w:pPr>
            <w:r>
              <w:rPr>
                <w:rFonts w:cs="Narkisim" w:hint="cs"/>
                <w:rtl/>
              </w:rPr>
              <w:t>לא</w:t>
            </w:r>
          </w:p>
        </w:tc>
        <w:tc>
          <w:tcPr>
            <w:tcW w:w="1809" w:type="dxa"/>
          </w:tcPr>
          <w:p w:rsidR="00D8457D" w:rsidRPr="00D8457D" w:rsidRDefault="00D8457D" w:rsidP="00B7670E">
            <w:pPr>
              <w:spacing w:line="276" w:lineRule="auto"/>
              <w:rPr>
                <w:rFonts w:cs="Narkisim"/>
                <w:sz w:val="22"/>
                <w:szCs w:val="22"/>
              </w:rPr>
            </w:pPr>
            <w:r w:rsidRPr="00D8457D">
              <w:rPr>
                <w:rFonts w:cs="Narkisim" w:hint="cs"/>
                <w:sz w:val="22"/>
                <w:szCs w:val="22"/>
                <w:rtl/>
              </w:rPr>
              <w:t xml:space="preserve">חברת </w:t>
            </w:r>
            <w:proofErr w:type="spellStart"/>
            <w:r w:rsidRPr="00D8457D">
              <w:rPr>
                <w:rFonts w:cs="Narkisim"/>
                <w:sz w:val="22"/>
                <w:szCs w:val="22"/>
              </w:rPr>
              <w:t>Igentify</w:t>
            </w:r>
            <w:proofErr w:type="spellEnd"/>
          </w:p>
        </w:tc>
      </w:tr>
      <w:tr w:rsidR="00D8457D" w:rsidTr="00D8457D">
        <w:tc>
          <w:tcPr>
            <w:tcW w:w="1703" w:type="dxa"/>
          </w:tcPr>
          <w:p w:rsidR="00D8457D" w:rsidRDefault="00D8457D" w:rsidP="00B7670E">
            <w:pPr>
              <w:spacing w:line="276" w:lineRule="auto"/>
              <w:rPr>
                <w:rFonts w:cs="Narkisim"/>
                <w:rtl/>
              </w:rPr>
            </w:pPr>
            <w:proofErr w:type="spellStart"/>
            <w:r>
              <w:rPr>
                <w:rFonts w:cs="Narkisim"/>
              </w:rPr>
              <w:t>Softgenetics</w:t>
            </w:r>
            <w:proofErr w:type="spellEnd"/>
          </w:p>
        </w:tc>
        <w:tc>
          <w:tcPr>
            <w:tcW w:w="1442" w:type="dxa"/>
          </w:tcPr>
          <w:p w:rsidR="00D8457D" w:rsidRDefault="00D8457D" w:rsidP="00B7670E">
            <w:pPr>
              <w:spacing w:line="276" w:lineRule="auto"/>
              <w:rPr>
                <w:rFonts w:cs="Narkisim"/>
                <w:rtl/>
              </w:rPr>
            </w:pPr>
            <w:r>
              <w:rPr>
                <w:rFonts w:cs="Narkisim" w:hint="cs"/>
                <w:rtl/>
              </w:rPr>
              <w:t>לא</w:t>
            </w:r>
          </w:p>
        </w:tc>
        <w:tc>
          <w:tcPr>
            <w:tcW w:w="1262" w:type="dxa"/>
          </w:tcPr>
          <w:p w:rsidR="00D8457D" w:rsidRDefault="00D8457D" w:rsidP="00B7670E">
            <w:pPr>
              <w:spacing w:line="276" w:lineRule="auto"/>
              <w:rPr>
                <w:rFonts w:cs="Narkisim"/>
                <w:rtl/>
              </w:rPr>
            </w:pPr>
            <w:r>
              <w:rPr>
                <w:rFonts w:cs="Narkisim" w:hint="cs"/>
                <w:rtl/>
              </w:rPr>
              <w:t>לא ידוע</w:t>
            </w:r>
          </w:p>
        </w:tc>
        <w:tc>
          <w:tcPr>
            <w:tcW w:w="1355" w:type="dxa"/>
          </w:tcPr>
          <w:p w:rsidR="00D8457D" w:rsidRDefault="00D8457D" w:rsidP="00B7670E">
            <w:pPr>
              <w:spacing w:line="276" w:lineRule="auto"/>
              <w:rPr>
                <w:rFonts w:cs="Narkisim"/>
                <w:rtl/>
              </w:rPr>
            </w:pPr>
            <w:r>
              <w:rPr>
                <w:rFonts w:cs="Narkisim" w:hint="cs"/>
                <w:rtl/>
              </w:rPr>
              <w:t>-</w:t>
            </w:r>
          </w:p>
        </w:tc>
        <w:tc>
          <w:tcPr>
            <w:tcW w:w="1410" w:type="dxa"/>
          </w:tcPr>
          <w:p w:rsidR="00D8457D" w:rsidRDefault="00D8457D" w:rsidP="00B7670E">
            <w:pPr>
              <w:spacing w:line="276" w:lineRule="auto"/>
              <w:rPr>
                <w:rFonts w:cs="Narkisim"/>
                <w:rtl/>
              </w:rPr>
            </w:pPr>
            <w:r>
              <w:rPr>
                <w:rFonts w:cs="Narkisim" w:hint="cs"/>
                <w:rtl/>
              </w:rPr>
              <w:t>לא</w:t>
            </w:r>
          </w:p>
        </w:tc>
        <w:tc>
          <w:tcPr>
            <w:tcW w:w="1809" w:type="dxa"/>
          </w:tcPr>
          <w:p w:rsidR="00D8457D" w:rsidRPr="00D8457D" w:rsidRDefault="00D8457D" w:rsidP="00B7670E">
            <w:pPr>
              <w:spacing w:line="276" w:lineRule="auto"/>
              <w:rPr>
                <w:rFonts w:cs="Narkisim"/>
                <w:sz w:val="22"/>
                <w:szCs w:val="22"/>
                <w:rtl/>
              </w:rPr>
            </w:pPr>
            <w:r w:rsidRPr="00D8457D">
              <w:rPr>
                <w:rFonts w:cs="Narkisim" w:hint="cs"/>
                <w:sz w:val="22"/>
                <w:szCs w:val="22"/>
                <w:rtl/>
              </w:rPr>
              <w:t>לא ידוע</w:t>
            </w:r>
          </w:p>
        </w:tc>
      </w:tr>
    </w:tbl>
    <w:p w:rsidR="0068633E" w:rsidRPr="0068633E" w:rsidRDefault="0068633E" w:rsidP="00D8457D">
      <w:pPr>
        <w:pStyle w:val="ab"/>
        <w:spacing w:line="360" w:lineRule="auto"/>
        <w:ind w:left="505" w:right="-567"/>
        <w:jc w:val="both"/>
        <w:rPr>
          <w:rFonts w:ascii="Arial" w:hAnsi="Arial" w:cs="Arial"/>
          <w:b/>
          <w:sz w:val="22"/>
          <w:szCs w:val="22"/>
        </w:rPr>
      </w:pPr>
    </w:p>
    <w:p w:rsidR="00AC547A" w:rsidRPr="00AC547A" w:rsidRDefault="00AC547A" w:rsidP="00AC547A">
      <w:pPr>
        <w:spacing w:line="360" w:lineRule="auto"/>
        <w:ind w:left="-559"/>
        <w:contextualSpacing/>
        <w:jc w:val="both"/>
        <w:rPr>
          <w:rFonts w:ascii="Arial" w:hAnsi="Arial" w:cs="Arial"/>
          <w:bCs/>
          <w:sz w:val="22"/>
          <w:szCs w:val="22"/>
          <w:rtl/>
        </w:rPr>
      </w:pPr>
      <w:r w:rsidRPr="00AC547A">
        <w:rPr>
          <w:rFonts w:ascii="Arial" w:hAnsi="Arial" w:cs="Arial" w:hint="cs"/>
          <w:b/>
          <w:sz w:val="22"/>
          <w:szCs w:val="22"/>
          <w:rtl/>
        </w:rPr>
        <w:t>*</w:t>
      </w:r>
      <w:r w:rsidRPr="00AC547A">
        <w:rPr>
          <w:rFonts w:ascii="Arial" w:hAnsi="Arial" w:cs="Arial" w:hint="cs"/>
          <w:bCs/>
          <w:sz w:val="22"/>
          <w:szCs w:val="22"/>
          <w:rtl/>
        </w:rPr>
        <w:t xml:space="preserve"> </w:t>
      </w:r>
      <w:r w:rsidRPr="00AC547A">
        <w:rPr>
          <w:rFonts w:ascii="Arial" w:hAnsi="Arial" w:cs="Arial"/>
          <w:b/>
          <w:sz w:val="22"/>
          <w:szCs w:val="22"/>
          <w:rtl/>
        </w:rPr>
        <w:t>במקרה הצורך ניתן לצרף עמודים נוספים וכל מסמך רלוונטי נוסף</w:t>
      </w:r>
      <w:r w:rsidRPr="00AC547A">
        <w:rPr>
          <w:rFonts w:ascii="Arial" w:hAnsi="Arial" w:cs="Arial" w:hint="cs"/>
          <w:bCs/>
          <w:sz w:val="22"/>
          <w:szCs w:val="22"/>
          <w:rtl/>
        </w:rPr>
        <w:t>.</w:t>
      </w:r>
    </w:p>
    <w:p w:rsidR="00B04FD9" w:rsidRDefault="00725576" w:rsidP="00AC547A">
      <w:pPr>
        <w:ind w:left="-625"/>
        <w:rPr>
          <w:rFonts w:ascii="Arial" w:hAnsi="Arial" w:cs="Arial"/>
          <w:bCs/>
          <w:sz w:val="22"/>
          <w:szCs w:val="22"/>
          <w:rtl/>
        </w:rPr>
      </w:pPr>
      <w:r w:rsidRPr="00725576">
        <w:rPr>
          <w:rFonts w:ascii="Arial" w:hAnsi="Arial" w:cs="Arial"/>
          <w:b/>
          <w:sz w:val="22"/>
          <w:szCs w:val="22"/>
          <w:rtl/>
        </w:rPr>
        <w:t>חוות דעתי זו ניתנת מתוקף היותי הסמכות המקצועית לנושא זה.</w:t>
      </w:r>
      <w:r w:rsidRPr="00725576">
        <w:rPr>
          <w:rFonts w:ascii="Arial" w:hAnsi="Arial" w:cs="Arial" w:hint="cs"/>
          <w:b/>
          <w:sz w:val="22"/>
          <w:szCs w:val="22"/>
          <w:rtl/>
        </w:rPr>
        <w:t xml:space="preserve"> </w:t>
      </w:r>
      <w:r w:rsidRPr="00725576">
        <w:rPr>
          <w:rFonts w:ascii="Arial" w:hAnsi="Arial" w:cs="Arial"/>
          <w:b/>
          <w:sz w:val="22"/>
          <w:szCs w:val="22"/>
          <w:rtl/>
        </w:rPr>
        <w:t>בכבוד רב,</w:t>
      </w:r>
    </w:p>
    <w:p w:rsidR="00D8457D" w:rsidRPr="00715A7B" w:rsidRDefault="00D8457D" w:rsidP="00D8457D">
      <w:pPr>
        <w:ind w:left="509"/>
        <w:jc w:val="center"/>
        <w:rPr>
          <w:rFonts w:cs="Narkisim"/>
          <w:rtl/>
        </w:rPr>
      </w:pPr>
      <w:r w:rsidRPr="00715A7B">
        <w:rPr>
          <w:rFonts w:cs="Narkisim"/>
          <w:noProof/>
          <w:color w:val="1F497D"/>
        </w:rPr>
        <w:drawing>
          <wp:inline distT="0" distB="0" distL="0" distR="0" wp14:anchorId="429CBAE0" wp14:editId="11B9F4FA">
            <wp:extent cx="1209675" cy="304800"/>
            <wp:effectExtent l="0" t="0" r="9525" b="0"/>
            <wp:docPr id="3" name="תמונה 3" descr="תיאור: תניה ר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תיאור: תניה רם"/>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1209675" cy="304800"/>
                    </a:xfrm>
                    <a:prstGeom prst="rect">
                      <a:avLst/>
                    </a:prstGeom>
                    <a:noFill/>
                    <a:ln>
                      <a:noFill/>
                    </a:ln>
                  </pic:spPr>
                </pic:pic>
              </a:graphicData>
            </a:graphic>
          </wp:inline>
        </w:drawing>
      </w:r>
    </w:p>
    <w:p w:rsidR="00D8457D" w:rsidRPr="00715A7B" w:rsidRDefault="00D8457D" w:rsidP="00D8457D">
      <w:pPr>
        <w:ind w:left="509"/>
        <w:jc w:val="center"/>
        <w:rPr>
          <w:rFonts w:cs="Narkisim"/>
          <w:rtl/>
        </w:rPr>
      </w:pPr>
      <w:r w:rsidRPr="00715A7B">
        <w:rPr>
          <w:rFonts w:cs="Narkisim" w:hint="cs"/>
          <w:rtl/>
        </w:rPr>
        <w:t>תניה רם</w:t>
      </w:r>
    </w:p>
    <w:p w:rsidR="00D8457D" w:rsidRPr="00715A7B" w:rsidRDefault="00D8457D" w:rsidP="00D8457D">
      <w:pPr>
        <w:ind w:left="509"/>
        <w:jc w:val="center"/>
        <w:rPr>
          <w:rFonts w:cs="Narkisim"/>
          <w:rtl/>
        </w:rPr>
      </w:pPr>
      <w:r w:rsidRPr="00715A7B">
        <w:rPr>
          <w:rFonts w:cs="Narkisim" w:hint="cs"/>
          <w:rtl/>
        </w:rPr>
        <w:t>רפ"ק מ"מ ר' מעבדת מאגר הדנ"א</w:t>
      </w:r>
    </w:p>
    <w:p w:rsidR="00D8457D" w:rsidRDefault="00D8457D" w:rsidP="00AC547A">
      <w:pPr>
        <w:ind w:left="-625"/>
        <w:rPr>
          <w:rFonts w:ascii="Arial" w:hAnsi="Arial" w:cs="Arial"/>
          <w:bCs/>
          <w:sz w:val="22"/>
          <w:szCs w:val="22"/>
          <w:rtl/>
        </w:rPr>
      </w:pPr>
    </w:p>
    <w:p w:rsidR="005E6D9A" w:rsidRPr="00AC547A" w:rsidRDefault="005E6D9A" w:rsidP="00AC547A">
      <w:pPr>
        <w:ind w:left="-625"/>
        <w:rPr>
          <w:rFonts w:ascii="Arial" w:hAnsi="Arial" w:cs="Arial"/>
          <w:bCs/>
          <w:sz w:val="22"/>
          <w:szCs w:val="22"/>
          <w:rtl/>
        </w:rPr>
      </w:pPr>
    </w:p>
    <w:tbl>
      <w:tblPr>
        <w:bidiVisual/>
        <w:tblW w:w="10632" w:type="dxa"/>
        <w:tblInd w:w="-10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חתימות"/>
      </w:tblPr>
      <w:tblGrid>
        <w:gridCol w:w="3402"/>
        <w:gridCol w:w="3828"/>
        <w:gridCol w:w="3402"/>
      </w:tblGrid>
      <w:tr w:rsidR="00B04FD9" w:rsidTr="00AC547A">
        <w:trPr>
          <w:trHeight w:val="222"/>
        </w:trPr>
        <w:tc>
          <w:tcPr>
            <w:tcW w:w="3402" w:type="dxa"/>
            <w:tcBorders>
              <w:bottom w:val="single" w:sz="4" w:space="0" w:color="auto"/>
            </w:tcBorders>
            <w:vAlign w:val="center"/>
          </w:tcPr>
          <w:p w:rsidR="00B04FD9" w:rsidRPr="00AC547A" w:rsidRDefault="00BD453E" w:rsidP="00D106E8">
            <w:pPr>
              <w:jc w:val="center"/>
              <w:rPr>
                <w:rFonts w:ascii="Arial" w:hAnsi="Arial" w:cs="Arial"/>
                <w:b/>
                <w:sz w:val="22"/>
                <w:szCs w:val="22"/>
                <w:rtl/>
              </w:rPr>
            </w:pPr>
            <w:sdt>
              <w:sdtPr>
                <w:rPr>
                  <w:rFonts w:cs="David" w:hint="cs"/>
                  <w:sz w:val="22"/>
                  <w:szCs w:val="22"/>
                  <w:rtl/>
                </w:rPr>
                <w:id w:val="-430349539"/>
              </w:sdtPr>
              <w:sdtEndPr/>
              <w:sdtContent>
                <w:r w:rsidR="00D106E8">
                  <w:rPr>
                    <w:rFonts w:cs="David" w:hint="cs"/>
                    <w:sz w:val="22"/>
                    <w:szCs w:val="22"/>
                    <w:rtl/>
                  </w:rPr>
                  <w:t>תניה רם</w:t>
                </w:r>
              </w:sdtContent>
            </w:sdt>
          </w:p>
        </w:tc>
        <w:tc>
          <w:tcPr>
            <w:tcW w:w="3828" w:type="dxa"/>
            <w:tcBorders>
              <w:bottom w:val="single" w:sz="4" w:space="0" w:color="auto"/>
            </w:tcBorders>
            <w:vAlign w:val="center"/>
          </w:tcPr>
          <w:p w:rsidR="00B04FD9" w:rsidRPr="00AC547A" w:rsidRDefault="00BD453E" w:rsidP="00D106E8">
            <w:pPr>
              <w:jc w:val="center"/>
              <w:rPr>
                <w:rFonts w:ascii="Arial" w:hAnsi="Arial" w:cs="Arial"/>
                <w:b/>
                <w:sz w:val="22"/>
                <w:szCs w:val="22"/>
                <w:rtl/>
              </w:rPr>
            </w:pPr>
            <w:sdt>
              <w:sdtPr>
                <w:rPr>
                  <w:rFonts w:cs="David" w:hint="cs"/>
                  <w:sz w:val="22"/>
                  <w:szCs w:val="22"/>
                  <w:rtl/>
                </w:rPr>
                <w:id w:val="-922482251"/>
              </w:sdtPr>
              <w:sdtEndPr/>
              <w:sdtContent>
                <w:r w:rsidR="00D8457D">
                  <w:rPr>
                    <w:rFonts w:cs="David" w:hint="cs"/>
                    <w:sz w:val="22"/>
                    <w:szCs w:val="22"/>
                    <w:rtl/>
                  </w:rPr>
                  <w:t xml:space="preserve">מ"מ </w:t>
                </w:r>
                <w:r w:rsidR="00D106E8">
                  <w:rPr>
                    <w:rFonts w:cs="David" w:hint="cs"/>
                    <w:sz w:val="22"/>
                    <w:szCs w:val="22"/>
                    <w:rtl/>
                  </w:rPr>
                  <w:t>ר' מעבדת מאגר דנא</w:t>
                </w:r>
              </w:sdtContent>
            </w:sdt>
          </w:p>
        </w:tc>
        <w:tc>
          <w:tcPr>
            <w:tcW w:w="3402" w:type="dxa"/>
            <w:tcBorders>
              <w:bottom w:val="single" w:sz="4" w:space="0" w:color="auto"/>
            </w:tcBorders>
            <w:vAlign w:val="center"/>
          </w:tcPr>
          <w:p w:rsidR="00B04FD9" w:rsidRPr="00AC547A" w:rsidRDefault="00BD453E" w:rsidP="00F12637">
            <w:pPr>
              <w:jc w:val="center"/>
              <w:rPr>
                <w:rFonts w:ascii="Arial" w:hAnsi="Arial" w:cs="Arial"/>
                <w:b/>
                <w:sz w:val="22"/>
                <w:szCs w:val="22"/>
                <w:rtl/>
              </w:rPr>
            </w:pPr>
            <w:sdt>
              <w:sdtPr>
                <w:rPr>
                  <w:rFonts w:cs="David" w:hint="cs"/>
                  <w:sz w:val="22"/>
                  <w:szCs w:val="22"/>
                  <w:rtl/>
                </w:rPr>
                <w:id w:val="-2138251180"/>
              </w:sdtPr>
              <w:sdtEndPr/>
              <w:sdtContent>
                <w:r w:rsidR="00D8457D" w:rsidRPr="00715A7B">
                  <w:rPr>
                    <w:rFonts w:cs="Narkisim"/>
                    <w:noProof/>
                    <w:color w:val="1F497D"/>
                  </w:rPr>
                  <w:drawing>
                    <wp:inline distT="0" distB="0" distL="0" distR="0" wp14:anchorId="1B290CCB" wp14:editId="10DC7E99">
                      <wp:extent cx="1209675" cy="304800"/>
                      <wp:effectExtent l="0" t="0" r="9525" b="0"/>
                      <wp:docPr id="2" name="תמונה 2" descr="תיאור: תניה ר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תיאור: תניה רם"/>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1209675" cy="304800"/>
                              </a:xfrm>
                              <a:prstGeom prst="rect">
                                <a:avLst/>
                              </a:prstGeom>
                              <a:noFill/>
                              <a:ln>
                                <a:noFill/>
                              </a:ln>
                            </pic:spPr>
                          </pic:pic>
                        </a:graphicData>
                      </a:graphic>
                    </wp:inline>
                  </w:drawing>
                </w:r>
              </w:sdtContent>
            </w:sdt>
          </w:p>
        </w:tc>
      </w:tr>
      <w:tr w:rsidR="00B04FD9" w:rsidTr="00AC547A">
        <w:trPr>
          <w:trHeight w:val="272"/>
        </w:trPr>
        <w:tc>
          <w:tcPr>
            <w:tcW w:w="3402" w:type="dxa"/>
            <w:tcBorders>
              <w:top w:val="single" w:sz="4" w:space="0" w:color="auto"/>
            </w:tcBorders>
            <w:shd w:val="clear" w:color="auto" w:fill="E6E6E6"/>
          </w:tcPr>
          <w:p w:rsidR="00B04FD9" w:rsidRPr="00AC547A" w:rsidRDefault="00B04FD9" w:rsidP="00F12637">
            <w:pPr>
              <w:jc w:val="center"/>
              <w:rPr>
                <w:rFonts w:ascii="Arial" w:hAnsi="Arial" w:cs="Arial"/>
                <w:bCs/>
                <w:sz w:val="22"/>
                <w:szCs w:val="22"/>
                <w:rtl/>
              </w:rPr>
            </w:pPr>
            <w:r w:rsidRPr="00AC547A">
              <w:rPr>
                <w:rFonts w:ascii="Arial" w:hAnsi="Arial" w:cs="Arial"/>
                <w:bCs/>
                <w:sz w:val="22"/>
                <w:szCs w:val="22"/>
                <w:rtl/>
              </w:rPr>
              <w:t>שם בעל הסמכות המקצועית</w:t>
            </w:r>
          </w:p>
        </w:tc>
        <w:tc>
          <w:tcPr>
            <w:tcW w:w="3828" w:type="dxa"/>
            <w:tcBorders>
              <w:top w:val="single" w:sz="4" w:space="0" w:color="auto"/>
            </w:tcBorders>
            <w:shd w:val="clear" w:color="auto" w:fill="E6E6E6"/>
          </w:tcPr>
          <w:p w:rsidR="00B04FD9" w:rsidRPr="00AC547A" w:rsidRDefault="00B04FD9" w:rsidP="00F12637">
            <w:pPr>
              <w:jc w:val="center"/>
              <w:rPr>
                <w:rFonts w:ascii="Arial" w:hAnsi="Arial" w:cs="Arial"/>
                <w:bCs/>
                <w:sz w:val="22"/>
                <w:szCs w:val="22"/>
                <w:rtl/>
              </w:rPr>
            </w:pPr>
            <w:r w:rsidRPr="00AC547A">
              <w:rPr>
                <w:rFonts w:ascii="Arial" w:hAnsi="Arial" w:cs="Arial"/>
                <w:bCs/>
                <w:sz w:val="22"/>
                <w:szCs w:val="22"/>
                <w:rtl/>
              </w:rPr>
              <w:t>תפקיד בעל הסמכות המקצועית</w:t>
            </w:r>
          </w:p>
        </w:tc>
        <w:tc>
          <w:tcPr>
            <w:tcW w:w="3402" w:type="dxa"/>
            <w:tcBorders>
              <w:top w:val="single" w:sz="4" w:space="0" w:color="auto"/>
            </w:tcBorders>
            <w:shd w:val="clear" w:color="auto" w:fill="E6E6E6"/>
          </w:tcPr>
          <w:p w:rsidR="00B04FD9" w:rsidRPr="00AC547A" w:rsidRDefault="00B04FD9" w:rsidP="00F12637">
            <w:pPr>
              <w:jc w:val="center"/>
              <w:rPr>
                <w:rFonts w:ascii="Arial" w:hAnsi="Arial" w:cs="Arial"/>
                <w:bCs/>
                <w:sz w:val="22"/>
                <w:szCs w:val="22"/>
                <w:rtl/>
              </w:rPr>
            </w:pPr>
            <w:r w:rsidRPr="00AC547A">
              <w:rPr>
                <w:rFonts w:ascii="Arial" w:hAnsi="Arial" w:cs="Arial"/>
                <w:bCs/>
                <w:sz w:val="22"/>
                <w:szCs w:val="22"/>
                <w:rtl/>
              </w:rPr>
              <w:t>חתימה</w:t>
            </w:r>
          </w:p>
        </w:tc>
      </w:tr>
    </w:tbl>
    <w:p w:rsidR="00DE2B96" w:rsidRDefault="00DE2B96" w:rsidP="00626C66">
      <w:pPr>
        <w:pStyle w:val="ab"/>
        <w:ind w:left="-341" w:right="-709"/>
        <w:rPr>
          <w:rFonts w:cs="David"/>
          <w:rtl/>
        </w:rPr>
      </w:pPr>
    </w:p>
    <w:p w:rsidR="005E6D9A" w:rsidRDefault="005E6D9A" w:rsidP="00DE2B96">
      <w:pPr>
        <w:pStyle w:val="ab"/>
        <w:ind w:left="-341" w:right="-709"/>
        <w:jc w:val="center"/>
        <w:rPr>
          <w:rFonts w:cs="David"/>
          <w:b/>
          <w:bCs/>
          <w:u w:val="single"/>
          <w:rtl/>
        </w:rPr>
      </w:pPr>
    </w:p>
    <w:p w:rsidR="00A423CF" w:rsidRDefault="00A423CF" w:rsidP="00DE2B96">
      <w:pPr>
        <w:pStyle w:val="ab"/>
        <w:ind w:left="-341" w:right="-709"/>
        <w:jc w:val="center"/>
        <w:rPr>
          <w:rFonts w:cs="David"/>
          <w:b/>
          <w:bCs/>
          <w:u w:val="single"/>
          <w:rtl/>
        </w:rPr>
      </w:pPr>
    </w:p>
    <w:p w:rsidR="00A423CF" w:rsidRDefault="00A423CF" w:rsidP="00DE2B96">
      <w:pPr>
        <w:pStyle w:val="ab"/>
        <w:ind w:left="-341" w:right="-709"/>
        <w:jc w:val="center"/>
        <w:rPr>
          <w:rFonts w:cs="David"/>
          <w:b/>
          <w:bCs/>
          <w:u w:val="single"/>
          <w:rtl/>
        </w:rPr>
      </w:pPr>
    </w:p>
    <w:p w:rsidR="00A423CF" w:rsidRDefault="00A423CF" w:rsidP="00DE2B96">
      <w:pPr>
        <w:pStyle w:val="ab"/>
        <w:ind w:left="-341" w:right="-709"/>
        <w:jc w:val="center"/>
        <w:rPr>
          <w:rFonts w:cs="David"/>
          <w:b/>
          <w:bCs/>
          <w:u w:val="single"/>
          <w:rtl/>
        </w:rPr>
      </w:pPr>
    </w:p>
    <w:p w:rsidR="00A423CF" w:rsidRDefault="00A423CF" w:rsidP="00DE2B96">
      <w:pPr>
        <w:pStyle w:val="ab"/>
        <w:ind w:left="-341" w:right="-709"/>
        <w:jc w:val="center"/>
        <w:rPr>
          <w:rFonts w:cs="David"/>
          <w:b/>
          <w:bCs/>
          <w:u w:val="single"/>
          <w:rtl/>
        </w:rPr>
      </w:pPr>
    </w:p>
    <w:p w:rsidR="00A423CF" w:rsidRDefault="00A423CF" w:rsidP="00DE2B96">
      <w:pPr>
        <w:pStyle w:val="ab"/>
        <w:ind w:left="-341" w:right="-709"/>
        <w:jc w:val="center"/>
        <w:rPr>
          <w:rFonts w:cs="David"/>
          <w:b/>
          <w:bCs/>
          <w:u w:val="single"/>
          <w:rtl/>
        </w:rPr>
      </w:pPr>
    </w:p>
    <w:p w:rsidR="00A423CF" w:rsidRDefault="00A423CF" w:rsidP="00DE2B96">
      <w:pPr>
        <w:pStyle w:val="ab"/>
        <w:ind w:left="-341" w:right="-709"/>
        <w:jc w:val="center"/>
        <w:rPr>
          <w:rFonts w:cs="David"/>
          <w:b/>
          <w:bCs/>
          <w:u w:val="single"/>
          <w:rtl/>
        </w:rPr>
      </w:pPr>
    </w:p>
    <w:p w:rsidR="00A423CF" w:rsidRDefault="00A423CF" w:rsidP="00DE2B96">
      <w:pPr>
        <w:pStyle w:val="ab"/>
        <w:ind w:left="-341" w:right="-709"/>
        <w:jc w:val="center"/>
        <w:rPr>
          <w:rFonts w:cs="David"/>
          <w:b/>
          <w:bCs/>
          <w:u w:val="single"/>
          <w:rtl/>
        </w:rPr>
      </w:pPr>
    </w:p>
    <w:p w:rsidR="00A423CF" w:rsidRDefault="00A423CF" w:rsidP="00DE2B96">
      <w:pPr>
        <w:pStyle w:val="ab"/>
        <w:ind w:left="-341" w:right="-709"/>
        <w:jc w:val="center"/>
        <w:rPr>
          <w:rFonts w:cs="David"/>
          <w:b/>
          <w:bCs/>
          <w:u w:val="single"/>
          <w:rtl/>
        </w:rPr>
      </w:pPr>
    </w:p>
    <w:p w:rsidR="00A423CF" w:rsidRDefault="00A423CF" w:rsidP="00DE2B96">
      <w:pPr>
        <w:pStyle w:val="ab"/>
        <w:ind w:left="-341" w:right="-709"/>
        <w:jc w:val="center"/>
        <w:rPr>
          <w:rFonts w:cs="David"/>
          <w:b/>
          <w:bCs/>
          <w:u w:val="single"/>
          <w:rtl/>
        </w:rPr>
      </w:pPr>
    </w:p>
    <w:p w:rsidR="00A423CF" w:rsidRDefault="00A423CF" w:rsidP="00DE2B96">
      <w:pPr>
        <w:pStyle w:val="ab"/>
        <w:ind w:left="-341" w:right="-709"/>
        <w:jc w:val="center"/>
        <w:rPr>
          <w:rFonts w:cs="David"/>
          <w:b/>
          <w:bCs/>
          <w:u w:val="single"/>
          <w:rtl/>
        </w:rPr>
      </w:pPr>
    </w:p>
    <w:p w:rsidR="00A423CF" w:rsidRDefault="00A423CF" w:rsidP="00DE2B96">
      <w:pPr>
        <w:pStyle w:val="ab"/>
        <w:ind w:left="-341" w:right="-709"/>
        <w:jc w:val="center"/>
        <w:rPr>
          <w:rFonts w:cs="David"/>
          <w:b/>
          <w:bCs/>
          <w:u w:val="single"/>
          <w:rtl/>
        </w:rPr>
      </w:pPr>
    </w:p>
    <w:p w:rsidR="00A423CF" w:rsidRDefault="00A423CF" w:rsidP="00DE2B96">
      <w:pPr>
        <w:pStyle w:val="ab"/>
        <w:ind w:left="-341" w:right="-709"/>
        <w:jc w:val="center"/>
        <w:rPr>
          <w:rFonts w:cs="David"/>
          <w:b/>
          <w:bCs/>
          <w:u w:val="single"/>
          <w:rtl/>
        </w:rPr>
      </w:pPr>
    </w:p>
    <w:p w:rsidR="00A423CF" w:rsidRDefault="00A423CF" w:rsidP="00DE2B96">
      <w:pPr>
        <w:pStyle w:val="ab"/>
        <w:ind w:left="-341" w:right="-709"/>
        <w:jc w:val="center"/>
        <w:rPr>
          <w:rFonts w:cs="David"/>
          <w:b/>
          <w:bCs/>
          <w:u w:val="single"/>
          <w:rtl/>
        </w:rPr>
      </w:pPr>
    </w:p>
    <w:p w:rsidR="00A423CF" w:rsidRDefault="00A423CF" w:rsidP="00DE2B96">
      <w:pPr>
        <w:pStyle w:val="ab"/>
        <w:ind w:left="-341" w:right="-709"/>
        <w:jc w:val="center"/>
        <w:rPr>
          <w:rFonts w:cs="David"/>
          <w:b/>
          <w:bCs/>
          <w:u w:val="single"/>
          <w:rtl/>
        </w:rPr>
      </w:pPr>
    </w:p>
    <w:p w:rsidR="007218E1" w:rsidRPr="007218E1" w:rsidRDefault="007218E1" w:rsidP="001546F4">
      <w:pPr>
        <w:ind w:right="-709"/>
        <w:rPr>
          <w:rFonts w:cs="David"/>
          <w:b/>
          <w:bCs/>
          <w:u w:val="single"/>
        </w:rPr>
      </w:pPr>
    </w:p>
    <w:sectPr w:rsidR="007218E1" w:rsidRPr="007218E1" w:rsidSect="00AC547A">
      <w:headerReference w:type="default" r:id="rId11"/>
      <w:footerReference w:type="default" r:id="rId12"/>
      <w:pgSz w:w="11906" w:h="16838"/>
      <w:pgMar w:top="422"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81CAB" w:rsidRDefault="00181CAB" w:rsidP="00626C66">
      <w:pPr>
        <w:spacing w:after="0" w:line="240" w:lineRule="auto"/>
      </w:pPr>
      <w:r>
        <w:separator/>
      </w:r>
    </w:p>
  </w:endnote>
  <w:endnote w:type="continuationSeparator" w:id="0">
    <w:p w:rsidR="00181CAB" w:rsidRDefault="00181CAB" w:rsidP="00626C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547A" w:rsidRDefault="00AC547A" w:rsidP="00AC547A">
    <w:pPr>
      <w:pStyle w:val="a5"/>
      <w:spacing w:before="100" w:beforeAutospacing="1" w:after="100" w:afterAutospacing="1"/>
      <w:ind w:right="5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81CAB" w:rsidRDefault="00181CAB" w:rsidP="00626C66">
      <w:pPr>
        <w:spacing w:after="0" w:line="240" w:lineRule="auto"/>
      </w:pPr>
      <w:r>
        <w:separator/>
      </w:r>
    </w:p>
  </w:footnote>
  <w:footnote w:type="continuationSeparator" w:id="0">
    <w:p w:rsidR="00181CAB" w:rsidRDefault="00181CAB" w:rsidP="00626C6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page" w:horzAnchor="margin" w:tblpXSpec="center" w:tblpY="841"/>
      <w:tblW w:w="10632" w:type="dxa"/>
      <w:tblBorders>
        <w:top w:val="double" w:sz="12" w:space="0" w:color="auto"/>
        <w:left w:val="double" w:sz="12" w:space="0" w:color="auto"/>
        <w:bottom w:val="double" w:sz="12" w:space="0" w:color="auto"/>
        <w:right w:val="double" w:sz="12" w:space="0" w:color="auto"/>
        <w:insideH w:val="single" w:sz="6" w:space="0" w:color="auto"/>
        <w:insideV w:val="single" w:sz="6" w:space="0" w:color="auto"/>
      </w:tblBorders>
      <w:tblLayout w:type="fixed"/>
      <w:tblLook w:val="04A0" w:firstRow="1" w:lastRow="0" w:firstColumn="1" w:lastColumn="0" w:noHBand="0" w:noVBand="1"/>
    </w:tblPr>
    <w:tblGrid>
      <w:gridCol w:w="2093"/>
      <w:gridCol w:w="2586"/>
      <w:gridCol w:w="3969"/>
      <w:gridCol w:w="1984"/>
    </w:tblGrid>
    <w:tr w:rsidR="00626C66" w:rsidRPr="00626C66" w:rsidTr="00AC547A">
      <w:trPr>
        <w:cantSplit/>
        <w:trHeight w:val="256"/>
      </w:trPr>
      <w:tc>
        <w:tcPr>
          <w:tcW w:w="2093" w:type="dxa"/>
          <w:vMerge w:val="restart"/>
          <w:tcBorders>
            <w:top w:val="double" w:sz="12" w:space="0" w:color="auto"/>
            <w:left w:val="double" w:sz="12" w:space="0" w:color="auto"/>
            <w:bottom w:val="single" w:sz="6" w:space="0" w:color="auto"/>
            <w:right w:val="single" w:sz="6" w:space="0" w:color="auto"/>
          </w:tcBorders>
          <w:vAlign w:val="center"/>
          <w:hideMark/>
        </w:tcPr>
        <w:p w:rsidR="00626C66" w:rsidRPr="00626C66" w:rsidRDefault="00626C66" w:rsidP="00AC547A">
          <w:pPr>
            <w:pStyle w:val="a3"/>
            <w:jc w:val="center"/>
            <w:rPr>
              <w:rFonts w:cs="David"/>
              <w:b/>
              <w:bCs/>
              <w:snapToGrid w:val="0"/>
              <w:sz w:val="28"/>
              <w:szCs w:val="28"/>
            </w:rPr>
          </w:pPr>
          <w:r w:rsidRPr="00626C66">
            <w:rPr>
              <w:rFonts w:cs="David"/>
              <w:noProof/>
            </w:rPr>
            <w:drawing>
              <wp:inline distT="0" distB="0" distL="0" distR="0" wp14:anchorId="1CB8E71E" wp14:editId="7C871C9F">
                <wp:extent cx="1028700" cy="771525"/>
                <wp:effectExtent l="0" t="0" r="0" b="9525"/>
                <wp:docPr id="1"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
                          <a:extLst>
                            <a:ext uri="{28A0092B-C50C-407E-A947-70E740481C1C}">
                              <a14:useLocalDpi xmlns:a14="http://schemas.microsoft.com/office/drawing/2010/main" val="0"/>
                            </a:ext>
                          </a:extLst>
                        </a:blip>
                        <a:stretch>
                          <a:fillRect/>
                        </a:stretch>
                      </pic:blipFill>
                      <pic:spPr>
                        <a:xfrm>
                          <a:off x="0" y="0"/>
                          <a:ext cx="1032235" cy="774176"/>
                        </a:xfrm>
                        <a:prstGeom prst="rect">
                          <a:avLst/>
                        </a:prstGeom>
                        <a:effectLst/>
                      </pic:spPr>
                    </pic:pic>
                  </a:graphicData>
                </a:graphic>
              </wp:inline>
            </w:drawing>
          </w:r>
        </w:p>
      </w:tc>
      <w:tc>
        <w:tcPr>
          <w:tcW w:w="8539" w:type="dxa"/>
          <w:gridSpan w:val="3"/>
          <w:tcBorders>
            <w:top w:val="double" w:sz="12" w:space="0" w:color="auto"/>
            <w:left w:val="single" w:sz="6" w:space="0" w:color="auto"/>
            <w:bottom w:val="single" w:sz="6" w:space="0" w:color="auto"/>
            <w:right w:val="double" w:sz="12" w:space="0" w:color="auto"/>
          </w:tcBorders>
          <w:vAlign w:val="center"/>
          <w:hideMark/>
        </w:tcPr>
        <w:p w:rsidR="00626C66" w:rsidRPr="00626C66" w:rsidRDefault="00626C66" w:rsidP="00AC547A">
          <w:pPr>
            <w:pStyle w:val="a3"/>
            <w:jc w:val="center"/>
            <w:rPr>
              <w:rFonts w:cs="David"/>
              <w:b/>
              <w:bCs/>
              <w:snapToGrid w:val="0"/>
              <w:sz w:val="28"/>
              <w:szCs w:val="28"/>
            </w:rPr>
          </w:pPr>
          <w:r w:rsidRPr="00626C66">
            <w:rPr>
              <w:rFonts w:cs="David" w:hint="cs"/>
              <w:b/>
              <w:bCs/>
              <w:snapToGrid w:val="0"/>
              <w:sz w:val="28"/>
              <w:szCs w:val="28"/>
              <w:rtl/>
            </w:rPr>
            <w:t>טופס בקשה להתקשרות באמצעות פטור</w:t>
          </w:r>
        </w:p>
      </w:tc>
    </w:tr>
    <w:tr w:rsidR="00626C66" w:rsidRPr="00626C66" w:rsidTr="00AC547A">
      <w:trPr>
        <w:cantSplit/>
        <w:trHeight w:val="157"/>
      </w:trPr>
      <w:tc>
        <w:tcPr>
          <w:tcW w:w="2093" w:type="dxa"/>
          <w:vMerge/>
          <w:tcBorders>
            <w:top w:val="double" w:sz="12" w:space="0" w:color="auto"/>
            <w:left w:val="double" w:sz="12" w:space="0" w:color="auto"/>
            <w:bottom w:val="single" w:sz="6" w:space="0" w:color="auto"/>
            <w:right w:val="single" w:sz="6" w:space="0" w:color="auto"/>
          </w:tcBorders>
          <w:vAlign w:val="center"/>
          <w:hideMark/>
        </w:tcPr>
        <w:p w:rsidR="00626C66" w:rsidRPr="00626C66" w:rsidRDefault="00626C66" w:rsidP="00AC547A">
          <w:pPr>
            <w:pStyle w:val="a3"/>
            <w:rPr>
              <w:rFonts w:cs="David"/>
              <w:b/>
              <w:bCs/>
              <w:snapToGrid w:val="0"/>
              <w:sz w:val="28"/>
              <w:szCs w:val="28"/>
            </w:rPr>
          </w:pPr>
        </w:p>
      </w:tc>
      <w:tc>
        <w:tcPr>
          <w:tcW w:w="2586" w:type="dxa"/>
          <w:tcBorders>
            <w:top w:val="single" w:sz="6" w:space="0" w:color="auto"/>
            <w:left w:val="single" w:sz="6" w:space="0" w:color="auto"/>
            <w:bottom w:val="single" w:sz="6" w:space="0" w:color="auto"/>
            <w:right w:val="single" w:sz="4" w:space="0" w:color="auto"/>
          </w:tcBorders>
          <w:vAlign w:val="center"/>
          <w:hideMark/>
        </w:tcPr>
        <w:p w:rsidR="00626C66" w:rsidRPr="00626C66" w:rsidRDefault="00626C66" w:rsidP="00AC547A">
          <w:pPr>
            <w:pStyle w:val="a3"/>
            <w:rPr>
              <w:rFonts w:cs="David"/>
              <w:b/>
              <w:bCs/>
              <w:snapToGrid w:val="0"/>
              <w:sz w:val="28"/>
              <w:szCs w:val="28"/>
            </w:rPr>
          </w:pPr>
          <w:r w:rsidRPr="00626C66">
            <w:rPr>
              <w:rFonts w:cs="David" w:hint="cs"/>
              <w:b/>
              <w:bCs/>
              <w:snapToGrid w:val="0"/>
              <w:sz w:val="28"/>
              <w:szCs w:val="28"/>
              <w:rtl/>
            </w:rPr>
            <w:t xml:space="preserve">חתימה: </w:t>
          </w:r>
          <w:r w:rsidRPr="00626C66">
            <w:rPr>
              <w:rFonts w:cs="David" w:hint="cs"/>
              <w:snapToGrid w:val="0"/>
              <w:sz w:val="28"/>
              <w:szCs w:val="28"/>
              <w:rtl/>
            </w:rPr>
            <w:t>חתום במקור</w:t>
          </w:r>
        </w:p>
      </w:tc>
      <w:tc>
        <w:tcPr>
          <w:tcW w:w="3969" w:type="dxa"/>
          <w:tcBorders>
            <w:top w:val="single" w:sz="6" w:space="0" w:color="auto"/>
            <w:left w:val="single" w:sz="4" w:space="0" w:color="auto"/>
            <w:bottom w:val="single" w:sz="6" w:space="0" w:color="auto"/>
            <w:right w:val="single" w:sz="6" w:space="0" w:color="auto"/>
          </w:tcBorders>
          <w:vAlign w:val="center"/>
          <w:hideMark/>
        </w:tcPr>
        <w:p w:rsidR="00626C66" w:rsidRPr="00626C66" w:rsidRDefault="00626C66" w:rsidP="00AC547A">
          <w:pPr>
            <w:spacing w:line="240" w:lineRule="auto"/>
            <w:rPr>
              <w:rFonts w:cs="David"/>
              <w:b/>
              <w:bCs/>
              <w:sz w:val="28"/>
              <w:szCs w:val="28"/>
              <w:rtl/>
            </w:rPr>
          </w:pPr>
          <w:r w:rsidRPr="00626C66">
            <w:rPr>
              <w:rFonts w:cs="David" w:hint="cs"/>
              <w:b/>
              <w:bCs/>
              <w:sz w:val="28"/>
              <w:szCs w:val="28"/>
              <w:rtl/>
            </w:rPr>
            <w:t xml:space="preserve">עורך הטופס: </w:t>
          </w:r>
          <w:proofErr w:type="spellStart"/>
          <w:r w:rsidRPr="00626C66">
            <w:rPr>
              <w:rFonts w:cs="David" w:hint="cs"/>
              <w:sz w:val="28"/>
              <w:szCs w:val="28"/>
              <w:rtl/>
            </w:rPr>
            <w:t>סנ"ץ</w:t>
          </w:r>
          <w:proofErr w:type="spellEnd"/>
          <w:r w:rsidRPr="00626C66">
            <w:rPr>
              <w:rFonts w:cs="David" w:hint="cs"/>
              <w:sz w:val="28"/>
              <w:szCs w:val="28"/>
              <w:rtl/>
            </w:rPr>
            <w:t xml:space="preserve"> אלי כהן</w:t>
          </w:r>
        </w:p>
        <w:p w:rsidR="00626C66" w:rsidRPr="00626C66" w:rsidRDefault="00626C66" w:rsidP="00AC547A">
          <w:pPr>
            <w:pStyle w:val="a3"/>
            <w:rPr>
              <w:rFonts w:cs="David"/>
              <w:b/>
              <w:bCs/>
              <w:snapToGrid w:val="0"/>
              <w:sz w:val="28"/>
              <w:szCs w:val="28"/>
              <w:rtl/>
            </w:rPr>
          </w:pPr>
          <w:r w:rsidRPr="00626C66">
            <w:rPr>
              <w:rFonts w:cs="David" w:hint="cs"/>
              <w:b/>
              <w:bCs/>
              <w:sz w:val="28"/>
              <w:szCs w:val="28"/>
              <w:rtl/>
            </w:rPr>
            <w:t xml:space="preserve">תפקיד: </w:t>
          </w:r>
          <w:r w:rsidRPr="00626C66">
            <w:rPr>
              <w:rFonts w:cs="David" w:hint="cs"/>
              <w:sz w:val="28"/>
              <w:szCs w:val="28"/>
              <w:rtl/>
            </w:rPr>
            <w:t xml:space="preserve"> רמ"ד תכנון והנחיית רכש</w:t>
          </w:r>
        </w:p>
      </w:tc>
      <w:tc>
        <w:tcPr>
          <w:tcW w:w="1984" w:type="dxa"/>
          <w:vMerge w:val="restart"/>
          <w:tcBorders>
            <w:top w:val="single" w:sz="6" w:space="0" w:color="auto"/>
            <w:left w:val="single" w:sz="6" w:space="0" w:color="auto"/>
            <w:right w:val="double" w:sz="12" w:space="0" w:color="auto"/>
          </w:tcBorders>
          <w:vAlign w:val="center"/>
          <w:hideMark/>
        </w:tcPr>
        <w:p w:rsidR="00626C66" w:rsidRPr="00626C66" w:rsidRDefault="00626C66" w:rsidP="00AC547A">
          <w:pPr>
            <w:pStyle w:val="a3"/>
            <w:jc w:val="center"/>
            <w:rPr>
              <w:rFonts w:cs="David"/>
              <w:snapToGrid w:val="0"/>
              <w:sz w:val="28"/>
              <w:szCs w:val="28"/>
              <w:rtl/>
            </w:rPr>
          </w:pPr>
          <w:r w:rsidRPr="00626C66">
            <w:rPr>
              <w:rFonts w:cs="David" w:hint="cs"/>
              <w:b/>
              <w:bCs/>
              <w:snapToGrid w:val="0"/>
              <w:sz w:val="28"/>
              <w:szCs w:val="28"/>
              <w:rtl/>
            </w:rPr>
            <w:t>תאריך עדכון:</w:t>
          </w:r>
        </w:p>
        <w:p w:rsidR="00626C66" w:rsidRPr="00626C66" w:rsidRDefault="00626C66" w:rsidP="00AC547A">
          <w:pPr>
            <w:pStyle w:val="a3"/>
            <w:jc w:val="center"/>
            <w:rPr>
              <w:rFonts w:cs="David"/>
              <w:snapToGrid w:val="0"/>
              <w:sz w:val="28"/>
              <w:szCs w:val="28"/>
              <w:rtl/>
            </w:rPr>
          </w:pPr>
          <w:r w:rsidRPr="00626C66">
            <w:rPr>
              <w:rFonts w:cs="David" w:hint="cs"/>
              <w:snapToGrid w:val="0"/>
              <w:sz w:val="28"/>
              <w:szCs w:val="28"/>
              <w:rtl/>
            </w:rPr>
            <w:t>7.2.2019</w:t>
          </w:r>
        </w:p>
      </w:tc>
    </w:tr>
    <w:tr w:rsidR="00626C66" w:rsidRPr="00626C66" w:rsidTr="00AC547A">
      <w:trPr>
        <w:cantSplit/>
        <w:trHeight w:val="123"/>
      </w:trPr>
      <w:tc>
        <w:tcPr>
          <w:tcW w:w="2093" w:type="dxa"/>
          <w:tcBorders>
            <w:top w:val="single" w:sz="6" w:space="0" w:color="auto"/>
            <w:left w:val="double" w:sz="12" w:space="0" w:color="auto"/>
            <w:bottom w:val="double" w:sz="12" w:space="0" w:color="auto"/>
            <w:right w:val="single" w:sz="6" w:space="0" w:color="auto"/>
          </w:tcBorders>
          <w:vAlign w:val="center"/>
          <w:hideMark/>
        </w:tcPr>
        <w:p w:rsidR="00626C66" w:rsidRPr="00626C66" w:rsidRDefault="00626C66" w:rsidP="00DE2835">
          <w:pPr>
            <w:pStyle w:val="a3"/>
            <w:rPr>
              <w:rFonts w:cs="David"/>
              <w:b/>
              <w:bCs/>
              <w:snapToGrid w:val="0"/>
              <w:sz w:val="28"/>
              <w:szCs w:val="28"/>
            </w:rPr>
          </w:pPr>
          <w:r w:rsidRPr="00626C66">
            <w:rPr>
              <w:rFonts w:cs="David" w:hint="cs"/>
              <w:snapToGrid w:val="0"/>
              <w:sz w:val="28"/>
              <w:szCs w:val="28"/>
              <w:rtl/>
              <w:lang w:val="he-IL"/>
            </w:rPr>
            <w:t>עמוד</w:t>
          </w:r>
          <w:r w:rsidRPr="00626C66">
            <w:rPr>
              <w:rFonts w:cs="David" w:hint="cs"/>
              <w:b/>
              <w:bCs/>
              <w:snapToGrid w:val="0"/>
              <w:sz w:val="28"/>
              <w:szCs w:val="28"/>
              <w:rtl/>
              <w:lang w:val="he-IL"/>
            </w:rPr>
            <w:t xml:space="preserve"> </w:t>
          </w:r>
          <w:r w:rsidRPr="00626C66">
            <w:rPr>
              <w:rFonts w:cs="David" w:hint="cs"/>
              <w:b/>
              <w:bCs/>
              <w:snapToGrid w:val="0"/>
              <w:sz w:val="28"/>
              <w:szCs w:val="28"/>
              <w:rtl/>
            </w:rPr>
            <w:fldChar w:fldCharType="begin"/>
          </w:r>
          <w:r w:rsidRPr="00626C66">
            <w:rPr>
              <w:rFonts w:cs="David"/>
              <w:b/>
              <w:bCs/>
              <w:snapToGrid w:val="0"/>
              <w:sz w:val="28"/>
              <w:szCs w:val="28"/>
            </w:rPr>
            <w:instrText>PAGE  \* Arabic  \* MERGEFORMAT</w:instrText>
          </w:r>
          <w:r w:rsidRPr="00626C66">
            <w:rPr>
              <w:rFonts w:cs="David" w:hint="cs"/>
              <w:b/>
              <w:bCs/>
              <w:snapToGrid w:val="0"/>
              <w:sz w:val="28"/>
              <w:szCs w:val="28"/>
              <w:rtl/>
            </w:rPr>
            <w:fldChar w:fldCharType="separate"/>
          </w:r>
          <w:r w:rsidR="00BD453E" w:rsidRPr="00BD453E">
            <w:rPr>
              <w:rFonts w:cs="David"/>
              <w:bCs/>
              <w:noProof/>
              <w:snapToGrid w:val="0"/>
              <w:sz w:val="28"/>
              <w:szCs w:val="28"/>
              <w:rtl/>
              <w:lang w:val="he-IL"/>
            </w:rPr>
            <w:t>1</w:t>
          </w:r>
          <w:r w:rsidRPr="00626C66">
            <w:rPr>
              <w:rFonts w:cs="David" w:hint="cs"/>
              <w:snapToGrid w:val="0"/>
              <w:sz w:val="28"/>
              <w:szCs w:val="28"/>
              <w:rtl/>
            </w:rPr>
            <w:fldChar w:fldCharType="end"/>
          </w:r>
          <w:r w:rsidRPr="00626C66">
            <w:rPr>
              <w:rFonts w:cs="David" w:hint="cs"/>
              <w:b/>
              <w:bCs/>
              <w:snapToGrid w:val="0"/>
              <w:sz w:val="28"/>
              <w:szCs w:val="28"/>
              <w:rtl/>
              <w:lang w:val="he-IL"/>
            </w:rPr>
            <w:t xml:space="preserve"> </w:t>
          </w:r>
          <w:r w:rsidRPr="00626C66">
            <w:rPr>
              <w:rFonts w:cs="David" w:hint="cs"/>
              <w:snapToGrid w:val="0"/>
              <w:sz w:val="28"/>
              <w:szCs w:val="28"/>
              <w:rtl/>
              <w:lang w:val="he-IL"/>
            </w:rPr>
            <w:t>מתוך</w:t>
          </w:r>
          <w:r w:rsidRPr="00626C66">
            <w:rPr>
              <w:rFonts w:cs="David" w:hint="cs"/>
              <w:b/>
              <w:bCs/>
              <w:snapToGrid w:val="0"/>
              <w:sz w:val="28"/>
              <w:szCs w:val="28"/>
              <w:rtl/>
            </w:rPr>
            <w:t xml:space="preserve"> </w:t>
          </w:r>
          <w:r w:rsidR="00DE2835">
            <w:rPr>
              <w:rFonts w:cs="David" w:hint="cs"/>
              <w:b/>
              <w:bCs/>
              <w:snapToGrid w:val="0"/>
              <w:sz w:val="28"/>
              <w:szCs w:val="28"/>
              <w:rtl/>
            </w:rPr>
            <w:t>5</w:t>
          </w:r>
        </w:p>
      </w:tc>
      <w:tc>
        <w:tcPr>
          <w:tcW w:w="2586" w:type="dxa"/>
          <w:tcBorders>
            <w:top w:val="single" w:sz="6" w:space="0" w:color="auto"/>
            <w:left w:val="single" w:sz="6" w:space="0" w:color="auto"/>
            <w:bottom w:val="double" w:sz="12" w:space="0" w:color="auto"/>
            <w:right w:val="single" w:sz="4" w:space="0" w:color="auto"/>
          </w:tcBorders>
          <w:vAlign w:val="center"/>
          <w:hideMark/>
        </w:tcPr>
        <w:p w:rsidR="00626C66" w:rsidRPr="00626C66" w:rsidRDefault="00626C66" w:rsidP="00AC547A">
          <w:pPr>
            <w:pStyle w:val="a3"/>
            <w:rPr>
              <w:rFonts w:cs="David"/>
              <w:b/>
              <w:bCs/>
              <w:snapToGrid w:val="0"/>
              <w:sz w:val="28"/>
              <w:szCs w:val="28"/>
            </w:rPr>
          </w:pPr>
          <w:r w:rsidRPr="00626C66">
            <w:rPr>
              <w:rFonts w:cs="David" w:hint="cs"/>
              <w:b/>
              <w:bCs/>
              <w:snapToGrid w:val="0"/>
              <w:sz w:val="28"/>
              <w:szCs w:val="28"/>
              <w:rtl/>
            </w:rPr>
            <w:t xml:space="preserve">חתימה: </w:t>
          </w:r>
          <w:r w:rsidRPr="00626C66">
            <w:rPr>
              <w:rFonts w:cs="David" w:hint="cs"/>
              <w:snapToGrid w:val="0"/>
              <w:sz w:val="28"/>
              <w:szCs w:val="28"/>
              <w:rtl/>
            </w:rPr>
            <w:t>חתום במקור</w:t>
          </w:r>
        </w:p>
      </w:tc>
      <w:tc>
        <w:tcPr>
          <w:tcW w:w="3969" w:type="dxa"/>
          <w:tcBorders>
            <w:top w:val="single" w:sz="6" w:space="0" w:color="auto"/>
            <w:left w:val="single" w:sz="4" w:space="0" w:color="auto"/>
            <w:bottom w:val="double" w:sz="12" w:space="0" w:color="auto"/>
            <w:right w:val="single" w:sz="6" w:space="0" w:color="auto"/>
          </w:tcBorders>
          <w:vAlign w:val="center"/>
          <w:hideMark/>
        </w:tcPr>
        <w:p w:rsidR="00626C66" w:rsidRPr="00626C66" w:rsidRDefault="00626C66" w:rsidP="00AC547A">
          <w:pPr>
            <w:spacing w:line="240" w:lineRule="auto"/>
            <w:rPr>
              <w:rFonts w:cs="David"/>
              <w:b/>
              <w:bCs/>
              <w:sz w:val="28"/>
              <w:szCs w:val="28"/>
            </w:rPr>
          </w:pPr>
          <w:r w:rsidRPr="00626C66">
            <w:rPr>
              <w:rFonts w:cs="David" w:hint="cs"/>
              <w:b/>
              <w:bCs/>
              <w:sz w:val="28"/>
              <w:szCs w:val="28"/>
              <w:rtl/>
            </w:rPr>
            <w:t xml:space="preserve">מאשר הטופס: </w:t>
          </w:r>
          <w:r w:rsidRPr="00626C66">
            <w:rPr>
              <w:rFonts w:cs="David" w:hint="cs"/>
              <w:sz w:val="28"/>
              <w:szCs w:val="28"/>
              <w:rtl/>
            </w:rPr>
            <w:t xml:space="preserve"> נצ"מ אילן מגר</w:t>
          </w:r>
        </w:p>
        <w:p w:rsidR="00626C66" w:rsidRPr="00626C66" w:rsidRDefault="00626C66" w:rsidP="00AC547A">
          <w:pPr>
            <w:pStyle w:val="a3"/>
            <w:rPr>
              <w:rFonts w:cs="David"/>
              <w:b/>
              <w:bCs/>
              <w:snapToGrid w:val="0"/>
              <w:sz w:val="28"/>
              <w:szCs w:val="28"/>
            </w:rPr>
          </w:pPr>
          <w:r w:rsidRPr="00626C66">
            <w:rPr>
              <w:rFonts w:cs="David" w:hint="cs"/>
              <w:b/>
              <w:bCs/>
              <w:sz w:val="28"/>
              <w:szCs w:val="28"/>
              <w:rtl/>
            </w:rPr>
            <w:t xml:space="preserve">תפקיד: </w:t>
          </w:r>
          <w:r w:rsidRPr="00626C66">
            <w:rPr>
              <w:rFonts w:cs="David" w:hint="cs"/>
              <w:sz w:val="28"/>
              <w:szCs w:val="28"/>
              <w:rtl/>
            </w:rPr>
            <w:t xml:space="preserve"> ר' מרו"מ</w:t>
          </w:r>
        </w:p>
      </w:tc>
      <w:tc>
        <w:tcPr>
          <w:tcW w:w="1984" w:type="dxa"/>
          <w:vMerge/>
          <w:tcBorders>
            <w:left w:val="single" w:sz="6" w:space="0" w:color="auto"/>
            <w:bottom w:val="double" w:sz="12" w:space="0" w:color="auto"/>
            <w:right w:val="double" w:sz="12" w:space="0" w:color="auto"/>
          </w:tcBorders>
          <w:vAlign w:val="center"/>
          <w:hideMark/>
        </w:tcPr>
        <w:p w:rsidR="00626C66" w:rsidRPr="00626C66" w:rsidRDefault="00626C66" w:rsidP="00AC547A">
          <w:pPr>
            <w:pStyle w:val="a3"/>
            <w:rPr>
              <w:rFonts w:cs="David"/>
              <w:b/>
              <w:bCs/>
              <w:snapToGrid w:val="0"/>
              <w:sz w:val="28"/>
              <w:szCs w:val="28"/>
              <w:rtl/>
            </w:rPr>
          </w:pPr>
        </w:p>
      </w:tc>
    </w:tr>
  </w:tbl>
  <w:p w:rsidR="00626C66" w:rsidRPr="00225265" w:rsidRDefault="00626C66">
    <w:pPr>
      <w:pStyle w:val="a3"/>
      <w:rPr>
        <w:sz w:val="4"/>
        <w:szCs w:val="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136EB6"/>
    <w:multiLevelType w:val="hybridMultilevel"/>
    <w:tmpl w:val="08A8713C"/>
    <w:lvl w:ilvl="0" w:tplc="0409000F">
      <w:start w:val="1"/>
      <w:numFmt w:val="decimal"/>
      <w:lvlText w:val="%1."/>
      <w:lvlJc w:val="left"/>
      <w:pPr>
        <w:ind w:left="95" w:hanging="360"/>
      </w:pPr>
    </w:lvl>
    <w:lvl w:ilvl="1" w:tplc="04090019" w:tentative="1">
      <w:start w:val="1"/>
      <w:numFmt w:val="lowerLetter"/>
      <w:lvlText w:val="%2."/>
      <w:lvlJc w:val="left"/>
      <w:pPr>
        <w:ind w:left="815" w:hanging="360"/>
      </w:pPr>
    </w:lvl>
    <w:lvl w:ilvl="2" w:tplc="0409001B" w:tentative="1">
      <w:start w:val="1"/>
      <w:numFmt w:val="lowerRoman"/>
      <w:lvlText w:val="%3."/>
      <w:lvlJc w:val="right"/>
      <w:pPr>
        <w:ind w:left="1535" w:hanging="180"/>
      </w:pPr>
    </w:lvl>
    <w:lvl w:ilvl="3" w:tplc="0409000F" w:tentative="1">
      <w:start w:val="1"/>
      <w:numFmt w:val="decimal"/>
      <w:lvlText w:val="%4."/>
      <w:lvlJc w:val="left"/>
      <w:pPr>
        <w:ind w:left="2255" w:hanging="360"/>
      </w:pPr>
    </w:lvl>
    <w:lvl w:ilvl="4" w:tplc="04090019" w:tentative="1">
      <w:start w:val="1"/>
      <w:numFmt w:val="lowerLetter"/>
      <w:lvlText w:val="%5."/>
      <w:lvlJc w:val="left"/>
      <w:pPr>
        <w:ind w:left="2975" w:hanging="360"/>
      </w:pPr>
    </w:lvl>
    <w:lvl w:ilvl="5" w:tplc="0409001B" w:tentative="1">
      <w:start w:val="1"/>
      <w:numFmt w:val="lowerRoman"/>
      <w:lvlText w:val="%6."/>
      <w:lvlJc w:val="right"/>
      <w:pPr>
        <w:ind w:left="3695" w:hanging="180"/>
      </w:pPr>
    </w:lvl>
    <w:lvl w:ilvl="6" w:tplc="0409000F" w:tentative="1">
      <w:start w:val="1"/>
      <w:numFmt w:val="decimal"/>
      <w:lvlText w:val="%7."/>
      <w:lvlJc w:val="left"/>
      <w:pPr>
        <w:ind w:left="4415" w:hanging="360"/>
      </w:pPr>
    </w:lvl>
    <w:lvl w:ilvl="7" w:tplc="04090019" w:tentative="1">
      <w:start w:val="1"/>
      <w:numFmt w:val="lowerLetter"/>
      <w:lvlText w:val="%8."/>
      <w:lvlJc w:val="left"/>
      <w:pPr>
        <w:ind w:left="5135" w:hanging="360"/>
      </w:pPr>
    </w:lvl>
    <w:lvl w:ilvl="8" w:tplc="0409001B" w:tentative="1">
      <w:start w:val="1"/>
      <w:numFmt w:val="lowerRoman"/>
      <w:lvlText w:val="%9."/>
      <w:lvlJc w:val="right"/>
      <w:pPr>
        <w:ind w:left="5855" w:hanging="180"/>
      </w:pPr>
    </w:lvl>
  </w:abstractNum>
  <w:abstractNum w:abstractNumId="1">
    <w:nsid w:val="23274B46"/>
    <w:multiLevelType w:val="hybridMultilevel"/>
    <w:tmpl w:val="F7B8D256"/>
    <w:lvl w:ilvl="0" w:tplc="A8B84724">
      <w:start w:val="1"/>
      <w:numFmt w:val="decimal"/>
      <w:lvlText w:val="%1."/>
      <w:lvlJc w:val="left"/>
      <w:pPr>
        <w:ind w:left="505" w:hanging="360"/>
      </w:pPr>
      <w:rPr>
        <w:lang w:bidi="he-IL"/>
      </w:rPr>
    </w:lvl>
    <w:lvl w:ilvl="1" w:tplc="04090019">
      <w:start w:val="1"/>
      <w:numFmt w:val="lowerLetter"/>
      <w:lvlText w:val="%2."/>
      <w:lvlJc w:val="left"/>
      <w:pPr>
        <w:ind w:left="1160" w:hanging="360"/>
      </w:pPr>
    </w:lvl>
    <w:lvl w:ilvl="2" w:tplc="0409001B">
      <w:start w:val="1"/>
      <w:numFmt w:val="lowerRoman"/>
      <w:lvlText w:val="%3."/>
      <w:lvlJc w:val="right"/>
      <w:pPr>
        <w:ind w:left="1880" w:hanging="180"/>
      </w:pPr>
    </w:lvl>
    <w:lvl w:ilvl="3" w:tplc="0409000F">
      <w:start w:val="1"/>
      <w:numFmt w:val="decimal"/>
      <w:lvlText w:val="%4."/>
      <w:lvlJc w:val="left"/>
      <w:pPr>
        <w:ind w:left="2600" w:hanging="360"/>
      </w:pPr>
    </w:lvl>
    <w:lvl w:ilvl="4" w:tplc="04090019">
      <w:start w:val="1"/>
      <w:numFmt w:val="lowerLetter"/>
      <w:lvlText w:val="%5."/>
      <w:lvlJc w:val="left"/>
      <w:pPr>
        <w:ind w:left="3320" w:hanging="360"/>
      </w:pPr>
    </w:lvl>
    <w:lvl w:ilvl="5" w:tplc="0409001B">
      <w:start w:val="1"/>
      <w:numFmt w:val="lowerRoman"/>
      <w:lvlText w:val="%6."/>
      <w:lvlJc w:val="right"/>
      <w:pPr>
        <w:ind w:left="4040" w:hanging="180"/>
      </w:pPr>
    </w:lvl>
    <w:lvl w:ilvl="6" w:tplc="0409000F">
      <w:start w:val="1"/>
      <w:numFmt w:val="decimal"/>
      <w:lvlText w:val="%7."/>
      <w:lvlJc w:val="left"/>
      <w:pPr>
        <w:ind w:left="4760" w:hanging="360"/>
      </w:pPr>
    </w:lvl>
    <w:lvl w:ilvl="7" w:tplc="04090019">
      <w:start w:val="1"/>
      <w:numFmt w:val="lowerLetter"/>
      <w:lvlText w:val="%8."/>
      <w:lvlJc w:val="left"/>
      <w:pPr>
        <w:ind w:left="5480" w:hanging="360"/>
      </w:pPr>
    </w:lvl>
    <w:lvl w:ilvl="8" w:tplc="0409001B">
      <w:start w:val="1"/>
      <w:numFmt w:val="lowerRoman"/>
      <w:lvlText w:val="%9."/>
      <w:lvlJc w:val="right"/>
      <w:pPr>
        <w:ind w:left="6200" w:hanging="180"/>
      </w:pPr>
    </w:lvl>
  </w:abstractNum>
  <w:abstractNum w:abstractNumId="2">
    <w:nsid w:val="24BC7B24"/>
    <w:multiLevelType w:val="hybridMultilevel"/>
    <w:tmpl w:val="47D29A8E"/>
    <w:lvl w:ilvl="0" w:tplc="BDE6C064">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B8D7D3D"/>
    <w:multiLevelType w:val="multilevel"/>
    <w:tmpl w:val="4FB67F14"/>
    <w:lvl w:ilvl="0">
      <w:start w:val="1"/>
      <w:numFmt w:val="decimal"/>
      <w:lvlText w:val="%1."/>
      <w:lvlJc w:val="left"/>
      <w:pPr>
        <w:ind w:left="360" w:hanging="360"/>
      </w:pPr>
      <w:rPr>
        <w:b/>
        <w:bCs/>
        <w:sz w:val="28"/>
        <w:szCs w:val="28"/>
      </w:rPr>
    </w:lvl>
    <w:lvl w:ilvl="1">
      <w:start w:val="1"/>
      <w:numFmt w:val="decimal"/>
      <w:lvlText w:val="%2."/>
      <w:lvlJc w:val="left"/>
      <w:pPr>
        <w:ind w:left="792" w:hanging="432"/>
      </w:pPr>
      <w:rPr>
        <w:b/>
        <w:bCs/>
        <w:i w:val="0"/>
        <w:iCs w:val="0"/>
        <w:color w:val="auto"/>
      </w:rPr>
    </w:lvl>
    <w:lvl w:ilvl="2">
      <w:start w:val="1"/>
      <w:numFmt w:val="decimal"/>
      <w:lvlText w:val="%1.%2.%3."/>
      <w:lvlJc w:val="left"/>
      <w:pPr>
        <w:ind w:left="1224" w:hanging="504"/>
      </w:pPr>
      <w:rPr>
        <w:b w:val="0"/>
        <w:bCs w:val="0"/>
        <w:sz w:val="20"/>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452D043B"/>
    <w:multiLevelType w:val="hybridMultilevel"/>
    <w:tmpl w:val="E4EA918E"/>
    <w:lvl w:ilvl="0" w:tplc="21D8D316">
      <w:start w:val="1"/>
      <w:numFmt w:val="hebrew1"/>
      <w:lvlText w:val="%1."/>
      <w:lvlJc w:val="left"/>
      <w:pPr>
        <w:tabs>
          <w:tab w:val="num" w:pos="720"/>
        </w:tabs>
        <w:ind w:left="720" w:hanging="360"/>
      </w:pPr>
      <w:rPr>
        <w:rFonts w:hint="default"/>
      </w:rPr>
    </w:lvl>
    <w:lvl w:ilvl="1" w:tplc="81C6FC1A" w:tentative="1">
      <w:start w:val="1"/>
      <w:numFmt w:val="lowerLetter"/>
      <w:lvlText w:val="%2."/>
      <w:lvlJc w:val="left"/>
      <w:pPr>
        <w:tabs>
          <w:tab w:val="num" w:pos="1440"/>
        </w:tabs>
        <w:ind w:left="1440" w:hanging="360"/>
      </w:pPr>
    </w:lvl>
    <w:lvl w:ilvl="2" w:tplc="3E607E10" w:tentative="1">
      <w:start w:val="1"/>
      <w:numFmt w:val="lowerRoman"/>
      <w:lvlText w:val="%3."/>
      <w:lvlJc w:val="right"/>
      <w:pPr>
        <w:tabs>
          <w:tab w:val="num" w:pos="2160"/>
        </w:tabs>
        <w:ind w:left="2160" w:hanging="180"/>
      </w:pPr>
    </w:lvl>
    <w:lvl w:ilvl="3" w:tplc="946ECD50" w:tentative="1">
      <w:start w:val="1"/>
      <w:numFmt w:val="decimal"/>
      <w:lvlText w:val="%4."/>
      <w:lvlJc w:val="left"/>
      <w:pPr>
        <w:tabs>
          <w:tab w:val="num" w:pos="2880"/>
        </w:tabs>
        <w:ind w:left="2880" w:hanging="360"/>
      </w:pPr>
    </w:lvl>
    <w:lvl w:ilvl="4" w:tplc="319A260A" w:tentative="1">
      <w:start w:val="1"/>
      <w:numFmt w:val="lowerLetter"/>
      <w:lvlText w:val="%5."/>
      <w:lvlJc w:val="left"/>
      <w:pPr>
        <w:tabs>
          <w:tab w:val="num" w:pos="3600"/>
        </w:tabs>
        <w:ind w:left="3600" w:hanging="360"/>
      </w:pPr>
    </w:lvl>
    <w:lvl w:ilvl="5" w:tplc="A2760AA8" w:tentative="1">
      <w:start w:val="1"/>
      <w:numFmt w:val="lowerRoman"/>
      <w:lvlText w:val="%6."/>
      <w:lvlJc w:val="right"/>
      <w:pPr>
        <w:tabs>
          <w:tab w:val="num" w:pos="4320"/>
        </w:tabs>
        <w:ind w:left="4320" w:hanging="180"/>
      </w:pPr>
    </w:lvl>
    <w:lvl w:ilvl="6" w:tplc="2752C9A8" w:tentative="1">
      <w:start w:val="1"/>
      <w:numFmt w:val="decimal"/>
      <w:lvlText w:val="%7."/>
      <w:lvlJc w:val="left"/>
      <w:pPr>
        <w:tabs>
          <w:tab w:val="num" w:pos="5040"/>
        </w:tabs>
        <w:ind w:left="5040" w:hanging="360"/>
      </w:pPr>
    </w:lvl>
    <w:lvl w:ilvl="7" w:tplc="E21E4D84" w:tentative="1">
      <w:start w:val="1"/>
      <w:numFmt w:val="lowerLetter"/>
      <w:lvlText w:val="%8."/>
      <w:lvlJc w:val="left"/>
      <w:pPr>
        <w:tabs>
          <w:tab w:val="num" w:pos="5760"/>
        </w:tabs>
        <w:ind w:left="5760" w:hanging="360"/>
      </w:pPr>
    </w:lvl>
    <w:lvl w:ilvl="8" w:tplc="19A656E2" w:tentative="1">
      <w:start w:val="1"/>
      <w:numFmt w:val="lowerRoman"/>
      <w:lvlText w:val="%9."/>
      <w:lvlJc w:val="right"/>
      <w:pPr>
        <w:tabs>
          <w:tab w:val="num" w:pos="6480"/>
        </w:tabs>
        <w:ind w:left="6480" w:hanging="180"/>
      </w:pPr>
    </w:lvl>
  </w:abstractNum>
  <w:abstractNum w:abstractNumId="5">
    <w:nsid w:val="5A762F92"/>
    <w:multiLevelType w:val="hybridMultilevel"/>
    <w:tmpl w:val="BB9E268C"/>
    <w:lvl w:ilvl="0" w:tplc="4EC64FCC">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CD807E4"/>
    <w:multiLevelType w:val="hybridMultilevel"/>
    <w:tmpl w:val="23607F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6A5579F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770B38D8"/>
    <w:multiLevelType w:val="hybridMultilevel"/>
    <w:tmpl w:val="ECB476B8"/>
    <w:lvl w:ilvl="0" w:tplc="053AF99E">
      <w:start w:val="1"/>
      <w:numFmt w:val="decimal"/>
      <w:lvlText w:val="%1."/>
      <w:lvlJc w:val="left"/>
      <w:pPr>
        <w:ind w:left="50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7C341C85"/>
    <w:multiLevelType w:val="multilevel"/>
    <w:tmpl w:val="614282CC"/>
    <w:lvl w:ilvl="0">
      <w:start w:val="7"/>
      <w:numFmt w:val="decimal"/>
      <w:lvlText w:val="%1."/>
      <w:lvlJc w:val="left"/>
      <w:pPr>
        <w:ind w:left="360" w:hanging="360"/>
      </w:pPr>
      <w:rPr>
        <w:rFonts w:hint="default"/>
      </w:rPr>
    </w:lvl>
    <w:lvl w:ilvl="1">
      <w:start w:val="1"/>
      <w:numFmt w:val="decimal"/>
      <w:lvlText w:val="%1.%2."/>
      <w:lvlJc w:val="left"/>
      <w:pPr>
        <w:ind w:left="1965" w:hanging="360"/>
      </w:pPr>
      <w:rPr>
        <w:rFonts w:cs="David" w:hint="default"/>
        <w:b w:val="0"/>
        <w:bCs w:val="0"/>
        <w:color w:val="auto"/>
      </w:rPr>
    </w:lvl>
    <w:lvl w:ilvl="2">
      <w:start w:val="1"/>
      <w:numFmt w:val="decimalZero"/>
      <w:lvlText w:val="%1.%2.%3."/>
      <w:lvlJc w:val="left"/>
      <w:pPr>
        <w:ind w:left="3930" w:hanging="720"/>
      </w:pPr>
      <w:rPr>
        <w:rFonts w:hint="default"/>
      </w:rPr>
    </w:lvl>
    <w:lvl w:ilvl="3">
      <w:start w:val="1"/>
      <w:numFmt w:val="decimal"/>
      <w:lvlText w:val="%1.%2.%3.%4."/>
      <w:lvlJc w:val="left"/>
      <w:pPr>
        <w:ind w:left="5535" w:hanging="720"/>
      </w:pPr>
      <w:rPr>
        <w:rFonts w:hint="default"/>
      </w:rPr>
    </w:lvl>
    <w:lvl w:ilvl="4">
      <w:start w:val="1"/>
      <w:numFmt w:val="decimal"/>
      <w:lvlText w:val="%1.%2.%3.%4.%5."/>
      <w:lvlJc w:val="left"/>
      <w:pPr>
        <w:ind w:left="7500" w:hanging="1080"/>
      </w:pPr>
      <w:rPr>
        <w:rFonts w:hint="default"/>
      </w:rPr>
    </w:lvl>
    <w:lvl w:ilvl="5">
      <w:start w:val="1"/>
      <w:numFmt w:val="decimal"/>
      <w:lvlText w:val="%1.%2.%3.%4.%5.%6."/>
      <w:lvlJc w:val="left"/>
      <w:pPr>
        <w:ind w:left="9105" w:hanging="1080"/>
      </w:pPr>
      <w:rPr>
        <w:rFonts w:hint="default"/>
      </w:rPr>
    </w:lvl>
    <w:lvl w:ilvl="6">
      <w:start w:val="1"/>
      <w:numFmt w:val="decimal"/>
      <w:lvlText w:val="%1.%2.%3.%4.%5.%6.%7."/>
      <w:lvlJc w:val="left"/>
      <w:pPr>
        <w:ind w:left="11070" w:hanging="1440"/>
      </w:pPr>
      <w:rPr>
        <w:rFonts w:hint="default"/>
      </w:rPr>
    </w:lvl>
    <w:lvl w:ilvl="7">
      <w:start w:val="1"/>
      <w:numFmt w:val="decimal"/>
      <w:lvlText w:val="%1.%2.%3.%4.%5.%6.%7.%8."/>
      <w:lvlJc w:val="left"/>
      <w:pPr>
        <w:ind w:left="12675" w:hanging="1440"/>
      </w:pPr>
      <w:rPr>
        <w:rFonts w:hint="default"/>
      </w:rPr>
    </w:lvl>
    <w:lvl w:ilvl="8">
      <w:start w:val="1"/>
      <w:numFmt w:val="decimal"/>
      <w:lvlText w:val="%1.%2.%3.%4.%5.%6.%7.%8.%9."/>
      <w:lvlJc w:val="left"/>
      <w:pPr>
        <w:ind w:left="14640" w:hanging="1800"/>
      </w:pPr>
      <w:rPr>
        <w:rFonts w:hint="default"/>
      </w:rPr>
    </w:lvl>
  </w:abstractNum>
  <w:num w:numId="1">
    <w:abstractNumId w:val="5"/>
  </w:num>
  <w:num w:numId="2">
    <w:abstractNumId w:val="7"/>
  </w:num>
  <w:num w:numId="3">
    <w:abstractNumId w:val="6"/>
  </w:num>
  <w:num w:numId="4">
    <w:abstractNumId w:val="3"/>
  </w:num>
  <w:num w:numId="5">
    <w:abstractNumId w:val="9"/>
  </w:num>
  <w:num w:numId="6">
    <w:abstractNumId w:val="4"/>
  </w:num>
  <w:num w:numId="7">
    <w:abstractNumId w:val="0"/>
  </w:num>
  <w:num w:numId="8">
    <w:abstractNumId w:val="2"/>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00428"/>
    <w:rsid w:val="000223A7"/>
    <w:rsid w:val="00066C17"/>
    <w:rsid w:val="00121A4B"/>
    <w:rsid w:val="00126BE2"/>
    <w:rsid w:val="001546F4"/>
    <w:rsid w:val="00180D7D"/>
    <w:rsid w:val="00181CAB"/>
    <w:rsid w:val="00225265"/>
    <w:rsid w:val="002F504E"/>
    <w:rsid w:val="00355848"/>
    <w:rsid w:val="00370312"/>
    <w:rsid w:val="00481290"/>
    <w:rsid w:val="005266D0"/>
    <w:rsid w:val="005E5921"/>
    <w:rsid w:val="005E6D9A"/>
    <w:rsid w:val="00626C66"/>
    <w:rsid w:val="00667FD7"/>
    <w:rsid w:val="0068300D"/>
    <w:rsid w:val="0068633E"/>
    <w:rsid w:val="00707C08"/>
    <w:rsid w:val="007218E1"/>
    <w:rsid w:val="00725576"/>
    <w:rsid w:val="008B5992"/>
    <w:rsid w:val="008B63C3"/>
    <w:rsid w:val="008D5CE2"/>
    <w:rsid w:val="00900428"/>
    <w:rsid w:val="00930A4B"/>
    <w:rsid w:val="00953D8D"/>
    <w:rsid w:val="009779A0"/>
    <w:rsid w:val="00A423CF"/>
    <w:rsid w:val="00AC547A"/>
    <w:rsid w:val="00B04FD9"/>
    <w:rsid w:val="00BB1BB9"/>
    <w:rsid w:val="00BD453E"/>
    <w:rsid w:val="00C86291"/>
    <w:rsid w:val="00CA0C18"/>
    <w:rsid w:val="00D106E8"/>
    <w:rsid w:val="00D466A2"/>
    <w:rsid w:val="00D82540"/>
    <w:rsid w:val="00D8457D"/>
    <w:rsid w:val="00DE2835"/>
    <w:rsid w:val="00DE2B96"/>
    <w:rsid w:val="00E330D4"/>
    <w:rsid w:val="00E931D7"/>
    <w:rsid w:val="00E96322"/>
    <w:rsid w:val="00E964D3"/>
    <w:rsid w:val="00EF29AD"/>
    <w:rsid w:val="00FC519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David"/>
        <w:sz w:val="24"/>
        <w:szCs w:val="24"/>
        <w:u w:val="single"/>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rFonts w:asciiTheme="minorHAnsi" w:hAnsiTheme="minorHAnsi" w:cstheme="minorBidi"/>
      <w:u w: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26C66"/>
    <w:pPr>
      <w:tabs>
        <w:tab w:val="center" w:pos="4153"/>
        <w:tab w:val="right" w:pos="8306"/>
      </w:tabs>
      <w:spacing w:after="0" w:line="240" w:lineRule="auto"/>
    </w:pPr>
  </w:style>
  <w:style w:type="character" w:customStyle="1" w:styleId="a4">
    <w:name w:val="כותרת עליונה תו"/>
    <w:basedOn w:val="a0"/>
    <w:link w:val="a3"/>
    <w:uiPriority w:val="99"/>
    <w:rsid w:val="00626C66"/>
    <w:rPr>
      <w:rFonts w:asciiTheme="minorHAnsi" w:hAnsiTheme="minorHAnsi" w:cstheme="minorBidi"/>
      <w:u w:val="none"/>
    </w:rPr>
  </w:style>
  <w:style w:type="paragraph" w:styleId="a5">
    <w:name w:val="footer"/>
    <w:basedOn w:val="a"/>
    <w:link w:val="a6"/>
    <w:uiPriority w:val="99"/>
    <w:unhideWhenUsed/>
    <w:rsid w:val="00626C66"/>
    <w:pPr>
      <w:tabs>
        <w:tab w:val="center" w:pos="4153"/>
        <w:tab w:val="right" w:pos="8306"/>
      </w:tabs>
      <w:spacing w:after="0" w:line="240" w:lineRule="auto"/>
    </w:pPr>
  </w:style>
  <w:style w:type="character" w:customStyle="1" w:styleId="a6">
    <w:name w:val="כותרת תחתונה תו"/>
    <w:basedOn w:val="a0"/>
    <w:link w:val="a5"/>
    <w:uiPriority w:val="99"/>
    <w:rsid w:val="00626C66"/>
    <w:rPr>
      <w:rFonts w:asciiTheme="minorHAnsi" w:hAnsiTheme="minorHAnsi" w:cstheme="minorBidi"/>
      <w:u w:val="none"/>
    </w:rPr>
  </w:style>
  <w:style w:type="paragraph" w:styleId="a7">
    <w:name w:val="Balloon Text"/>
    <w:basedOn w:val="a"/>
    <w:link w:val="a8"/>
    <w:uiPriority w:val="99"/>
    <w:semiHidden/>
    <w:unhideWhenUsed/>
    <w:rsid w:val="00626C66"/>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626C66"/>
    <w:rPr>
      <w:rFonts w:ascii="Tahoma" w:hAnsi="Tahoma" w:cs="Tahoma"/>
      <w:sz w:val="16"/>
      <w:szCs w:val="16"/>
      <w:u w:val="none"/>
    </w:rPr>
  </w:style>
  <w:style w:type="table" w:styleId="a9">
    <w:name w:val="Table Grid"/>
    <w:basedOn w:val="a1"/>
    <w:rsid w:val="00626C6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Placeholder Text"/>
    <w:basedOn w:val="a0"/>
    <w:uiPriority w:val="99"/>
    <w:semiHidden/>
    <w:rsid w:val="00626C66"/>
    <w:rPr>
      <w:color w:val="808080"/>
    </w:rPr>
  </w:style>
  <w:style w:type="paragraph" w:styleId="ab">
    <w:name w:val="List Paragraph"/>
    <w:basedOn w:val="a"/>
    <w:uiPriority w:val="34"/>
    <w:qFormat/>
    <w:rsid w:val="00626C66"/>
    <w:pPr>
      <w:ind w:left="720"/>
      <w:contextualSpacing/>
    </w:pPr>
  </w:style>
  <w:style w:type="paragraph" w:styleId="ac">
    <w:name w:val="Block Text"/>
    <w:basedOn w:val="a"/>
    <w:uiPriority w:val="99"/>
    <w:rsid w:val="001546F4"/>
    <w:pPr>
      <w:spacing w:after="0" w:line="240" w:lineRule="auto"/>
      <w:ind w:left="567" w:hanging="567"/>
      <w:jc w:val="both"/>
    </w:pPr>
    <w:rPr>
      <w:rFonts w:ascii="Times New Roman" w:eastAsia="Times New Roman" w:hAnsi="Times New Roman" w:cs="David"/>
      <w:sz w:val="20"/>
      <w:lang w:eastAsia="he-IL"/>
    </w:rPr>
  </w:style>
  <w:style w:type="character" w:styleId="Hyperlink">
    <w:name w:val="Hyperlink"/>
    <w:rsid w:val="001546F4"/>
    <w:rPr>
      <w:rFonts w:cs="Times New Roman"/>
      <w:color w:val="0000FF"/>
      <w:u w:val="single"/>
    </w:rPr>
  </w:style>
  <w:style w:type="character" w:styleId="ad">
    <w:name w:val="annotation reference"/>
    <w:semiHidden/>
    <w:rsid w:val="00B04FD9"/>
    <w:rPr>
      <w:sz w:val="16"/>
      <w:szCs w:val="16"/>
    </w:rPr>
  </w:style>
  <w:style w:type="paragraph" w:styleId="ae">
    <w:name w:val="annotation text"/>
    <w:basedOn w:val="a"/>
    <w:link w:val="af"/>
    <w:semiHidden/>
    <w:rsid w:val="00B04FD9"/>
    <w:pPr>
      <w:spacing w:after="0" w:line="360" w:lineRule="auto"/>
      <w:jc w:val="both"/>
    </w:pPr>
    <w:rPr>
      <w:rFonts w:ascii="Times New Roman" w:eastAsia="Times New Roman" w:hAnsi="Times New Roman" w:cs="David"/>
      <w:noProof/>
      <w:sz w:val="20"/>
      <w:szCs w:val="20"/>
      <w:lang w:eastAsia="he-IL"/>
    </w:rPr>
  </w:style>
  <w:style w:type="character" w:customStyle="1" w:styleId="af">
    <w:name w:val="טקסט הערה תו"/>
    <w:basedOn w:val="a0"/>
    <w:link w:val="ae"/>
    <w:semiHidden/>
    <w:rsid w:val="00B04FD9"/>
    <w:rPr>
      <w:rFonts w:eastAsia="Times New Roman"/>
      <w:noProof/>
      <w:sz w:val="20"/>
      <w:szCs w:val="20"/>
      <w:u w:val="none"/>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David"/>
        <w:sz w:val="24"/>
        <w:szCs w:val="24"/>
        <w:u w:val="single"/>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rFonts w:asciiTheme="minorHAnsi" w:hAnsiTheme="minorHAnsi" w:cstheme="minorBidi"/>
      <w:u w: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26C66"/>
    <w:pPr>
      <w:tabs>
        <w:tab w:val="center" w:pos="4153"/>
        <w:tab w:val="right" w:pos="8306"/>
      </w:tabs>
      <w:spacing w:after="0" w:line="240" w:lineRule="auto"/>
    </w:pPr>
  </w:style>
  <w:style w:type="character" w:customStyle="1" w:styleId="a4">
    <w:name w:val="כותרת עליונה תו"/>
    <w:basedOn w:val="a0"/>
    <w:link w:val="a3"/>
    <w:uiPriority w:val="99"/>
    <w:rsid w:val="00626C66"/>
    <w:rPr>
      <w:rFonts w:asciiTheme="minorHAnsi" w:hAnsiTheme="minorHAnsi" w:cstheme="minorBidi"/>
      <w:u w:val="none"/>
    </w:rPr>
  </w:style>
  <w:style w:type="paragraph" w:styleId="a5">
    <w:name w:val="footer"/>
    <w:basedOn w:val="a"/>
    <w:link w:val="a6"/>
    <w:uiPriority w:val="99"/>
    <w:unhideWhenUsed/>
    <w:rsid w:val="00626C66"/>
    <w:pPr>
      <w:tabs>
        <w:tab w:val="center" w:pos="4153"/>
        <w:tab w:val="right" w:pos="8306"/>
      </w:tabs>
      <w:spacing w:after="0" w:line="240" w:lineRule="auto"/>
    </w:pPr>
  </w:style>
  <w:style w:type="character" w:customStyle="1" w:styleId="a6">
    <w:name w:val="כותרת תחתונה תו"/>
    <w:basedOn w:val="a0"/>
    <w:link w:val="a5"/>
    <w:uiPriority w:val="99"/>
    <w:rsid w:val="00626C66"/>
    <w:rPr>
      <w:rFonts w:asciiTheme="minorHAnsi" w:hAnsiTheme="minorHAnsi" w:cstheme="minorBidi"/>
      <w:u w:val="none"/>
    </w:rPr>
  </w:style>
  <w:style w:type="paragraph" w:styleId="a7">
    <w:name w:val="Balloon Text"/>
    <w:basedOn w:val="a"/>
    <w:link w:val="a8"/>
    <w:uiPriority w:val="99"/>
    <w:semiHidden/>
    <w:unhideWhenUsed/>
    <w:rsid w:val="00626C66"/>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626C66"/>
    <w:rPr>
      <w:rFonts w:ascii="Tahoma" w:hAnsi="Tahoma" w:cs="Tahoma"/>
      <w:sz w:val="16"/>
      <w:szCs w:val="16"/>
      <w:u w:val="none"/>
    </w:rPr>
  </w:style>
  <w:style w:type="table" w:styleId="a9">
    <w:name w:val="Table Grid"/>
    <w:basedOn w:val="a1"/>
    <w:rsid w:val="00626C6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Placeholder Text"/>
    <w:basedOn w:val="a0"/>
    <w:uiPriority w:val="99"/>
    <w:semiHidden/>
    <w:rsid w:val="00626C66"/>
    <w:rPr>
      <w:color w:val="808080"/>
    </w:rPr>
  </w:style>
  <w:style w:type="paragraph" w:styleId="ab">
    <w:name w:val="List Paragraph"/>
    <w:basedOn w:val="a"/>
    <w:uiPriority w:val="34"/>
    <w:qFormat/>
    <w:rsid w:val="00626C66"/>
    <w:pPr>
      <w:ind w:left="720"/>
      <w:contextualSpacing/>
    </w:pPr>
  </w:style>
  <w:style w:type="paragraph" w:styleId="ac">
    <w:name w:val="Block Text"/>
    <w:basedOn w:val="a"/>
    <w:uiPriority w:val="99"/>
    <w:rsid w:val="001546F4"/>
    <w:pPr>
      <w:spacing w:after="0" w:line="240" w:lineRule="auto"/>
      <w:ind w:left="567" w:hanging="567"/>
      <w:jc w:val="both"/>
    </w:pPr>
    <w:rPr>
      <w:rFonts w:ascii="Times New Roman" w:eastAsia="Times New Roman" w:hAnsi="Times New Roman" w:cs="David"/>
      <w:sz w:val="20"/>
      <w:lang w:eastAsia="he-IL"/>
    </w:rPr>
  </w:style>
  <w:style w:type="character" w:styleId="Hyperlink">
    <w:name w:val="Hyperlink"/>
    <w:rsid w:val="001546F4"/>
    <w:rPr>
      <w:rFonts w:cs="Times New Roman"/>
      <w:color w:val="0000FF"/>
      <w:u w:val="single"/>
    </w:rPr>
  </w:style>
  <w:style w:type="character" w:styleId="ad">
    <w:name w:val="annotation reference"/>
    <w:semiHidden/>
    <w:rsid w:val="00B04FD9"/>
    <w:rPr>
      <w:sz w:val="16"/>
      <w:szCs w:val="16"/>
    </w:rPr>
  </w:style>
  <w:style w:type="paragraph" w:styleId="ae">
    <w:name w:val="annotation text"/>
    <w:basedOn w:val="a"/>
    <w:link w:val="af"/>
    <w:semiHidden/>
    <w:rsid w:val="00B04FD9"/>
    <w:pPr>
      <w:spacing w:after="0" w:line="360" w:lineRule="auto"/>
      <w:jc w:val="both"/>
    </w:pPr>
    <w:rPr>
      <w:rFonts w:ascii="Times New Roman" w:eastAsia="Times New Roman" w:hAnsi="Times New Roman" w:cs="David"/>
      <w:noProof/>
      <w:sz w:val="20"/>
      <w:szCs w:val="20"/>
      <w:lang w:eastAsia="he-IL"/>
    </w:rPr>
  </w:style>
  <w:style w:type="character" w:customStyle="1" w:styleId="af">
    <w:name w:val="טקסט הערה תו"/>
    <w:basedOn w:val="a0"/>
    <w:link w:val="ae"/>
    <w:semiHidden/>
    <w:rsid w:val="00B04FD9"/>
    <w:rPr>
      <w:rFonts w:eastAsia="Times New Roman"/>
      <w:noProof/>
      <w:sz w:val="20"/>
      <w:szCs w:val="20"/>
      <w:u w:val="non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858595">
      <w:bodyDiv w:val="1"/>
      <w:marLeft w:val="0"/>
      <w:marRight w:val="0"/>
      <w:marTop w:val="0"/>
      <w:marBottom w:val="0"/>
      <w:divBdr>
        <w:top w:val="none" w:sz="0" w:space="0" w:color="auto"/>
        <w:left w:val="none" w:sz="0" w:space="0" w:color="auto"/>
        <w:bottom w:val="none" w:sz="0" w:space="0" w:color="auto"/>
        <w:right w:val="none" w:sz="0" w:space="0" w:color="auto"/>
      </w:divBdr>
    </w:div>
    <w:div w:id="375930561">
      <w:bodyDiv w:val="1"/>
      <w:marLeft w:val="0"/>
      <w:marRight w:val="0"/>
      <w:marTop w:val="0"/>
      <w:marBottom w:val="0"/>
      <w:divBdr>
        <w:top w:val="none" w:sz="0" w:space="0" w:color="auto"/>
        <w:left w:val="none" w:sz="0" w:space="0" w:color="auto"/>
        <w:bottom w:val="none" w:sz="0" w:space="0" w:color="auto"/>
        <w:right w:val="none" w:sz="0" w:space="0" w:color="auto"/>
      </w:divBdr>
    </w:div>
    <w:div w:id="1892958133">
      <w:bodyDiv w:val="1"/>
      <w:marLeft w:val="0"/>
      <w:marRight w:val="0"/>
      <w:marTop w:val="0"/>
      <w:marBottom w:val="0"/>
      <w:divBdr>
        <w:top w:val="none" w:sz="0" w:space="0" w:color="auto"/>
        <w:left w:val="none" w:sz="0" w:space="0" w:color="auto"/>
        <w:bottom w:val="none" w:sz="0" w:space="0" w:color="auto"/>
        <w:right w:val="none" w:sz="0" w:space="0" w:color="auto"/>
      </w:divBdr>
    </w:div>
    <w:div w:id="19805711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image" Target="cid:image001.jpg@01D7038C.3F6EA6C0"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5426E1-CD28-4034-A47D-A1570B76A8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473</Words>
  <Characters>2365</Characters>
  <Application>Microsoft Office Word</Application>
  <DocSecurity>4</DocSecurity>
  <Lines>19</Lines>
  <Paragraphs>5</Paragraphs>
  <ScaleCrop>false</ScaleCrop>
  <HeadingPairs>
    <vt:vector size="2" baseType="variant">
      <vt:variant>
        <vt:lpstr>שם</vt:lpstr>
      </vt:variant>
      <vt:variant>
        <vt:i4>1</vt:i4>
      </vt:variant>
    </vt:vector>
  </HeadingPairs>
  <TitlesOfParts>
    <vt:vector size="1" baseType="lpstr">
      <vt:lpstr/>
    </vt:vector>
  </TitlesOfParts>
  <Company>police</Company>
  <LinksUpToDate>false</LinksUpToDate>
  <CharactersWithSpaces>2833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דניאל פישמן בורקו</dc:creator>
  <cp:lastModifiedBy>חגית חנינוביץ</cp:lastModifiedBy>
  <cp:revision>2</cp:revision>
  <dcterms:created xsi:type="dcterms:W3CDTF">2021-07-14T10:12:00Z</dcterms:created>
  <dcterms:modified xsi:type="dcterms:W3CDTF">2021-07-14T10:12:00Z</dcterms:modified>
</cp:coreProperties>
</file>